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DD" w:rsidRDefault="000E44DD" w:rsidP="0098408D">
      <w:pPr>
        <w:jc w:val="both"/>
        <w:rPr>
          <w:rFonts w:ascii="Arial" w:hAnsi="Arial" w:cs="Arial"/>
          <w:bCs/>
        </w:rPr>
      </w:pPr>
    </w:p>
    <w:p w:rsidR="000E44DD" w:rsidRDefault="000E44DD" w:rsidP="0098408D">
      <w:pPr>
        <w:jc w:val="both"/>
        <w:rPr>
          <w:rFonts w:ascii="Arial" w:hAnsi="Arial" w:cs="Arial"/>
          <w:bCs/>
        </w:rPr>
      </w:pPr>
    </w:p>
    <w:p w:rsidR="000E44DD" w:rsidRDefault="000E44DD" w:rsidP="0098408D">
      <w:pPr>
        <w:jc w:val="both"/>
        <w:rPr>
          <w:rFonts w:ascii="Arial" w:hAnsi="Arial" w:cs="Arial"/>
          <w:bCs/>
        </w:rPr>
      </w:pPr>
    </w:p>
    <w:p w:rsidR="0098408D" w:rsidRDefault="0098408D" w:rsidP="000E44DD">
      <w:pPr>
        <w:jc w:val="both"/>
        <w:rPr>
          <w:rFonts w:ascii="Arial" w:hAnsi="Arial" w:cs="Arial"/>
          <w:bCs/>
          <w:sz w:val="22"/>
          <w:szCs w:val="22"/>
        </w:rPr>
      </w:pPr>
      <w:r w:rsidRPr="0018464B">
        <w:rPr>
          <w:rFonts w:ascii="Arial" w:hAnsi="Arial" w:cs="Arial"/>
          <w:bCs/>
        </w:rPr>
        <w:t>CA NO:</w:t>
      </w:r>
      <w:r>
        <w:rPr>
          <w:rFonts w:ascii="Arial" w:hAnsi="Arial" w:cs="Arial"/>
          <w:bCs/>
        </w:rPr>
        <w:t xml:space="preserve"> GE/872/LKB/</w:t>
      </w:r>
      <w:r>
        <w:rPr>
          <w:rFonts w:ascii="Arial" w:hAnsi="Arial" w:cs="Arial"/>
          <w:bCs/>
        </w:rPr>
        <w:tab/>
        <w:t xml:space="preserve">     </w:t>
      </w:r>
      <w:r w:rsidRPr="00411338">
        <w:rPr>
          <w:rFonts w:ascii="Arial" w:hAnsi="Arial" w:cs="Arial"/>
          <w:bCs/>
        </w:rPr>
        <w:t>OF 201</w:t>
      </w:r>
      <w:r w:rsidR="000E44DD">
        <w:rPr>
          <w:rFonts w:ascii="Arial" w:hAnsi="Arial" w:cs="Arial"/>
          <w:bCs/>
        </w:rPr>
        <w:t>8</w:t>
      </w:r>
      <w:r w:rsidRPr="00411338">
        <w:rPr>
          <w:rFonts w:ascii="Arial" w:hAnsi="Arial" w:cs="Arial"/>
          <w:bCs/>
        </w:rPr>
        <w:t>-1</w:t>
      </w:r>
      <w:r w:rsidR="000E44DD">
        <w:rPr>
          <w:rFonts w:ascii="Arial" w:hAnsi="Arial" w:cs="Arial"/>
          <w:bCs/>
        </w:rPr>
        <w:t>9</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E44DD">
        <w:rPr>
          <w:rFonts w:ascii="Arial" w:hAnsi="Arial" w:cs="Arial"/>
          <w:bCs/>
          <w:sz w:val="22"/>
          <w:szCs w:val="22"/>
        </w:rPr>
        <w:tab/>
      </w:r>
      <w:r w:rsidR="000E44DD">
        <w:rPr>
          <w:rFonts w:ascii="Arial" w:hAnsi="Arial" w:cs="Arial"/>
          <w:bCs/>
          <w:sz w:val="22"/>
          <w:szCs w:val="22"/>
        </w:rPr>
        <w:tab/>
      </w:r>
      <w:r w:rsidRPr="003E7732">
        <w:rPr>
          <w:rFonts w:ascii="Arial" w:hAnsi="Arial" w:cs="Arial"/>
          <w:bCs/>
          <w:sz w:val="22"/>
          <w:szCs w:val="22"/>
        </w:rPr>
        <w:t xml:space="preserve">Serial Page No </w:t>
      </w:r>
    </w:p>
    <w:p w:rsidR="000E44DD" w:rsidRDefault="000E44DD" w:rsidP="000E44DD">
      <w:pPr>
        <w:jc w:val="both"/>
        <w:rPr>
          <w:rFonts w:ascii="Arial" w:hAnsi="Arial" w:cs="Arial"/>
          <w:bCs/>
          <w:sz w:val="22"/>
          <w:szCs w:val="22"/>
        </w:rPr>
      </w:pPr>
    </w:p>
    <w:p w:rsidR="000E44DD" w:rsidRDefault="000E44DD" w:rsidP="000E44DD">
      <w:pPr>
        <w:jc w:val="both"/>
        <w:rPr>
          <w:rFonts w:ascii="Arial" w:hAnsi="Arial" w:cs="Arial"/>
          <w:bCs/>
          <w:sz w:val="18"/>
          <w:szCs w:val="18"/>
        </w:rPr>
      </w:pPr>
    </w:p>
    <w:p w:rsidR="0098408D" w:rsidRPr="005D42DA" w:rsidRDefault="0098408D" w:rsidP="0098408D">
      <w:pPr>
        <w:jc w:val="center"/>
        <w:rPr>
          <w:rFonts w:ascii="Arial" w:hAnsi="Arial" w:cs="Arial"/>
          <w:bCs/>
          <w:sz w:val="22"/>
          <w:szCs w:val="22"/>
          <w:u w:val="single"/>
        </w:rPr>
      </w:pPr>
      <w:r w:rsidRPr="005D42DA">
        <w:rPr>
          <w:rFonts w:ascii="Arial" w:hAnsi="Arial" w:cs="Arial"/>
          <w:bCs/>
          <w:sz w:val="22"/>
          <w:szCs w:val="22"/>
          <w:u w:val="single"/>
        </w:rPr>
        <w:t>MILITARY ENGINEER SERGVICES</w:t>
      </w:r>
    </w:p>
    <w:p w:rsidR="0098408D" w:rsidRPr="005D42DA" w:rsidRDefault="0098408D" w:rsidP="0098408D">
      <w:pPr>
        <w:jc w:val="center"/>
        <w:rPr>
          <w:rFonts w:ascii="Arial" w:hAnsi="Arial" w:cs="Arial"/>
          <w:bCs/>
          <w:sz w:val="22"/>
          <w:szCs w:val="22"/>
          <w:u w:val="single"/>
        </w:rPr>
      </w:pPr>
      <w:r w:rsidRPr="005D42DA">
        <w:rPr>
          <w:rFonts w:ascii="Arial" w:hAnsi="Arial" w:cs="Arial"/>
          <w:bCs/>
          <w:sz w:val="22"/>
          <w:szCs w:val="22"/>
          <w:u w:val="single"/>
        </w:rPr>
        <w:t>NOTICE OF TENDER</w:t>
      </w:r>
    </w:p>
    <w:p w:rsidR="0098408D" w:rsidRPr="005D42DA" w:rsidRDefault="0098408D" w:rsidP="0098408D">
      <w:pPr>
        <w:jc w:val="both"/>
        <w:rPr>
          <w:rFonts w:ascii="Arial" w:hAnsi="Arial" w:cs="Arial"/>
          <w:bCs/>
          <w:sz w:val="22"/>
          <w:szCs w:val="22"/>
          <w:u w:val="single"/>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1.</w:t>
      </w:r>
      <w:r w:rsidRPr="005D42DA">
        <w:rPr>
          <w:rFonts w:ascii="Arial" w:hAnsi="Arial" w:cs="Arial"/>
          <w:bCs/>
          <w:sz w:val="22"/>
          <w:szCs w:val="22"/>
        </w:rPr>
        <w:tab/>
        <w:t>A tender is invited for the work as given in Appendix ‘A’.</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2.</w:t>
      </w:r>
      <w:r w:rsidRPr="005D42DA">
        <w:rPr>
          <w:rFonts w:ascii="Arial" w:hAnsi="Arial" w:cs="Arial"/>
          <w:bCs/>
          <w:sz w:val="22"/>
          <w:szCs w:val="22"/>
        </w:rPr>
        <w:tab/>
        <w:t xml:space="preserve">The work is estimated to cost as given in Appendix ‘A’. This estimated however </w:t>
      </w:r>
      <w:proofErr w:type="gramStart"/>
      <w:r w:rsidRPr="005D42DA">
        <w:rPr>
          <w:rFonts w:ascii="Arial" w:hAnsi="Arial" w:cs="Arial"/>
          <w:bCs/>
          <w:sz w:val="22"/>
          <w:szCs w:val="22"/>
        </w:rPr>
        <w:t>is not a guarantee</w:t>
      </w:r>
      <w:proofErr w:type="gramEnd"/>
      <w:r w:rsidRPr="005D42DA">
        <w:rPr>
          <w:rFonts w:ascii="Arial" w:hAnsi="Arial" w:cs="Arial"/>
          <w:bCs/>
          <w:sz w:val="22"/>
          <w:szCs w:val="22"/>
        </w:rPr>
        <w:t xml:space="preserve"> and is merely given as a rough guide and of the work cost more or less tenderer will have no claim on the account.</w:t>
      </w:r>
    </w:p>
    <w:p w:rsidR="0098408D" w:rsidRPr="005D42DA" w:rsidRDefault="0098408D" w:rsidP="0098408D">
      <w:pPr>
        <w:jc w:val="both"/>
        <w:rPr>
          <w:rFonts w:ascii="Arial" w:hAnsi="Arial" w:cs="Arial"/>
          <w:bCs/>
          <w:sz w:val="22"/>
          <w:szCs w:val="22"/>
        </w:rPr>
      </w:pPr>
    </w:p>
    <w:p w:rsidR="0098408D" w:rsidRPr="005D42DA" w:rsidRDefault="0098408D" w:rsidP="0098408D">
      <w:pPr>
        <w:pStyle w:val="BodyText"/>
        <w:jc w:val="both"/>
        <w:rPr>
          <w:rFonts w:ascii="Arial" w:hAnsi="Arial" w:cs="Arial"/>
          <w:b w:val="0"/>
          <w:bCs/>
          <w:sz w:val="22"/>
          <w:szCs w:val="22"/>
        </w:rPr>
      </w:pPr>
      <w:r w:rsidRPr="005D42DA">
        <w:rPr>
          <w:rFonts w:ascii="Arial" w:hAnsi="Arial" w:cs="Arial"/>
          <w:b w:val="0"/>
          <w:bCs/>
          <w:sz w:val="22"/>
          <w:szCs w:val="22"/>
        </w:rPr>
        <w:t>3.</w:t>
      </w:r>
      <w:r w:rsidRPr="005D42DA">
        <w:rPr>
          <w:rFonts w:ascii="Arial" w:hAnsi="Arial" w:cs="Arial"/>
          <w:b w:val="0"/>
          <w:bCs/>
          <w:sz w:val="22"/>
          <w:szCs w:val="22"/>
        </w:rPr>
        <w:tab/>
        <w:t xml:space="preserve">The work is to be completed within the period in </w:t>
      </w:r>
      <w:proofErr w:type="gramStart"/>
      <w:r w:rsidRPr="005D42DA">
        <w:rPr>
          <w:rFonts w:ascii="Arial" w:hAnsi="Arial" w:cs="Arial"/>
          <w:b w:val="0"/>
          <w:bCs/>
          <w:sz w:val="22"/>
          <w:szCs w:val="22"/>
        </w:rPr>
        <w:t>Appendix  ‘A’</w:t>
      </w:r>
      <w:proofErr w:type="gramEnd"/>
      <w:r w:rsidRPr="005D42DA">
        <w:rPr>
          <w:rFonts w:ascii="Arial" w:hAnsi="Arial" w:cs="Arial"/>
          <w:b w:val="0"/>
          <w:bCs/>
          <w:sz w:val="22"/>
          <w:szCs w:val="22"/>
        </w:rPr>
        <w:t xml:space="preserve"> in accordance with the phasing, if any, indicated in the tender from the date of handing over the site, which will be within 30 days after acceptance of tender.</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4.</w:t>
      </w:r>
      <w:r w:rsidRPr="005D42DA">
        <w:rPr>
          <w:rFonts w:ascii="Arial" w:hAnsi="Arial" w:cs="Arial"/>
          <w:bCs/>
          <w:sz w:val="22"/>
          <w:szCs w:val="22"/>
        </w:rPr>
        <w:tab/>
        <w:t xml:space="preserve">Normally, Contractors whose names are on the MES Approved list of the area in which the work lies and within whose financial category the estimated amount would fall, may tender. But in case of term contracts. Contractors in </w:t>
      </w:r>
      <w:proofErr w:type="gramStart"/>
      <w:r w:rsidRPr="005D42DA">
        <w:rPr>
          <w:rFonts w:ascii="Arial" w:hAnsi="Arial" w:cs="Arial"/>
          <w:bCs/>
          <w:sz w:val="22"/>
          <w:szCs w:val="22"/>
        </w:rPr>
        <w:t>categories  ‘S’</w:t>
      </w:r>
      <w:proofErr w:type="gramEnd"/>
      <w:r w:rsidRPr="005D42DA">
        <w:rPr>
          <w:rFonts w:ascii="Arial" w:hAnsi="Arial" w:cs="Arial"/>
          <w:bCs/>
          <w:sz w:val="22"/>
          <w:szCs w:val="22"/>
        </w:rPr>
        <w:t xml:space="preserve"> to ‘F’ may tender but in case where the tenderer amount is in excess of the financial of the financial category whether or not the estimated amount was within the financial category of the contractor the Accepting Office records the right to accepting tender in which event the tenderer would be required to lodge additional security  deposit as notified by the Accepting Officer in terms of conditions of Contract. Contractor’s whose names are on the MES approved list of any MES formation and who have deposited standing security and have executed standing security bond may also tender without depositing earnest money </w:t>
      </w:r>
      <w:proofErr w:type="spellStart"/>
      <w:r w:rsidRPr="005D42DA">
        <w:rPr>
          <w:rFonts w:ascii="Arial" w:hAnsi="Arial" w:cs="Arial"/>
          <w:bCs/>
          <w:sz w:val="22"/>
          <w:szCs w:val="22"/>
        </w:rPr>
        <w:t>alongwith</w:t>
      </w:r>
      <w:proofErr w:type="spellEnd"/>
      <w:r w:rsidRPr="005D42DA">
        <w:rPr>
          <w:rFonts w:ascii="Arial" w:hAnsi="Arial" w:cs="Arial"/>
          <w:bCs/>
          <w:sz w:val="22"/>
          <w:szCs w:val="22"/>
        </w:rPr>
        <w:t xml:space="preserve"> the tender and if the Accepting Officer proposes in accept the tender such tenderer should be required to deposit as notified by the Accepting Officer, before Acceptance of tender. Not more than one tender shall be submitted by one firm of Contractor.</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5.</w:t>
      </w:r>
      <w:r w:rsidRPr="005D42DA">
        <w:rPr>
          <w:rFonts w:ascii="Arial" w:hAnsi="Arial" w:cs="Arial"/>
          <w:bCs/>
          <w:sz w:val="22"/>
          <w:szCs w:val="22"/>
        </w:rPr>
        <w:tab/>
        <w:t>Under the circumstances will a father and his sons or other close relations who business dealing with one another be allowed to tender for the same contract as contractors. A breach of this conditioned will render the tenders of both parties liable to</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6.</w:t>
      </w:r>
      <w:r w:rsidRPr="005D42DA">
        <w:rPr>
          <w:rFonts w:ascii="Arial" w:hAnsi="Arial" w:cs="Arial"/>
          <w:bCs/>
          <w:sz w:val="22"/>
          <w:szCs w:val="22"/>
        </w:rPr>
        <w:tab/>
        <w:t xml:space="preserve">The </w:t>
      </w:r>
      <w:r>
        <w:rPr>
          <w:rFonts w:ascii="Arial" w:hAnsi="Arial" w:cs="Arial"/>
          <w:bCs/>
          <w:sz w:val="22"/>
          <w:szCs w:val="22"/>
          <w:lang w:val="pt-BR"/>
        </w:rPr>
        <w:t xml:space="preserve">GE 872 EWS </w:t>
      </w:r>
      <w:proofErr w:type="gramStart"/>
      <w:r>
        <w:rPr>
          <w:rFonts w:ascii="Arial" w:hAnsi="Arial" w:cs="Arial"/>
          <w:bCs/>
          <w:sz w:val="22"/>
          <w:szCs w:val="22"/>
          <w:lang w:val="pt-BR"/>
        </w:rPr>
        <w:t>PIN :</w:t>
      </w:r>
      <w:proofErr w:type="gramEnd"/>
      <w:r>
        <w:rPr>
          <w:rFonts w:ascii="Arial" w:hAnsi="Arial" w:cs="Arial"/>
          <w:bCs/>
          <w:sz w:val="22"/>
          <w:szCs w:val="22"/>
          <w:lang w:val="pt-BR"/>
        </w:rPr>
        <w:t xml:space="preserve"> 913872, C/O 99 APO</w:t>
      </w:r>
      <w:r w:rsidRPr="005D42DA">
        <w:rPr>
          <w:rFonts w:ascii="Arial" w:hAnsi="Arial" w:cs="Arial"/>
          <w:bCs/>
          <w:sz w:val="22"/>
          <w:szCs w:val="22"/>
        </w:rPr>
        <w:t xml:space="preserve"> will be the Accepting Officer  here-in-after referred to such for purpose of the contract.  </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7.</w:t>
      </w:r>
      <w:r w:rsidRPr="005D42DA">
        <w:rPr>
          <w:rFonts w:ascii="Arial" w:hAnsi="Arial" w:cs="Arial"/>
          <w:bCs/>
          <w:sz w:val="22"/>
          <w:szCs w:val="22"/>
        </w:rPr>
        <w:tab/>
        <w:t xml:space="preserve">Application for tender forms must be submitted to </w:t>
      </w:r>
      <w:r>
        <w:rPr>
          <w:rFonts w:ascii="Arial" w:hAnsi="Arial" w:cs="Arial"/>
          <w:bCs/>
          <w:sz w:val="22"/>
          <w:szCs w:val="22"/>
        </w:rPr>
        <w:t>GE 872 EWS</w:t>
      </w:r>
      <w:r w:rsidRPr="005D42DA">
        <w:rPr>
          <w:rFonts w:ascii="Arial" w:hAnsi="Arial" w:cs="Arial"/>
          <w:bCs/>
          <w:sz w:val="22"/>
          <w:szCs w:val="22"/>
        </w:rPr>
        <w:t xml:space="preserve"> to reach this office on or before the date refer appendix ‘A’.</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8.</w:t>
      </w:r>
      <w:r w:rsidRPr="005D42DA">
        <w:rPr>
          <w:rFonts w:ascii="Arial" w:hAnsi="Arial" w:cs="Arial"/>
          <w:bCs/>
          <w:sz w:val="22"/>
          <w:szCs w:val="22"/>
        </w:rPr>
        <w:tab/>
        <w:t>Tender forms and conditions of contracts and other necessary documents (together addressed envelopes to be used the return of tender forms and other documents) will be issued on the date as Appendix ‘A’ to approved contractors(s).</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9.</w:t>
      </w:r>
      <w:r w:rsidRPr="005D42DA">
        <w:rPr>
          <w:rFonts w:ascii="Arial" w:hAnsi="Arial" w:cs="Arial"/>
          <w:bCs/>
          <w:sz w:val="22"/>
          <w:szCs w:val="22"/>
        </w:rPr>
        <w:tab/>
        <w:t>The appropriate standing security deposit for this work be as deposited by contractors enlisted in the area on which the work lies for category as given in Appendix ‘A’.</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 xml:space="preserve">10. </w:t>
      </w:r>
      <w:r w:rsidRPr="005D42DA">
        <w:rPr>
          <w:rFonts w:ascii="Arial" w:hAnsi="Arial" w:cs="Arial"/>
          <w:bCs/>
          <w:sz w:val="22"/>
          <w:szCs w:val="22"/>
        </w:rPr>
        <w:tab/>
        <w:t xml:space="preserve">In case of contractor who has not executed the standing security bond the tender shall be accompanied by the earnest money amounting a sum given in Appendix ‘A’ in the form </w:t>
      </w:r>
      <w:proofErr w:type="gramStart"/>
      <w:r w:rsidRPr="005D42DA">
        <w:rPr>
          <w:rFonts w:ascii="Arial" w:hAnsi="Arial" w:cs="Arial"/>
          <w:bCs/>
          <w:sz w:val="22"/>
          <w:szCs w:val="22"/>
        </w:rPr>
        <w:t>of  deposit</w:t>
      </w:r>
      <w:proofErr w:type="gramEnd"/>
      <w:r w:rsidRPr="005D42DA">
        <w:rPr>
          <w:rFonts w:ascii="Arial" w:hAnsi="Arial" w:cs="Arial"/>
          <w:bCs/>
          <w:sz w:val="22"/>
          <w:szCs w:val="22"/>
        </w:rPr>
        <w:t xml:space="preserve"> at Call receipt in </w:t>
      </w:r>
      <w:proofErr w:type="spellStart"/>
      <w:r w:rsidRPr="005D42DA">
        <w:rPr>
          <w:rFonts w:ascii="Arial" w:hAnsi="Arial" w:cs="Arial"/>
          <w:bCs/>
          <w:sz w:val="22"/>
          <w:szCs w:val="22"/>
        </w:rPr>
        <w:t>favour</w:t>
      </w:r>
      <w:proofErr w:type="spellEnd"/>
      <w:r w:rsidRPr="005D42DA">
        <w:rPr>
          <w:rFonts w:ascii="Arial" w:hAnsi="Arial" w:cs="Arial"/>
          <w:bCs/>
          <w:sz w:val="22"/>
          <w:szCs w:val="22"/>
        </w:rPr>
        <w:t xml:space="preserve"> of CE by schedule bank or in receipted treasury shall be amount  being credited to the revenue deposit of the </w:t>
      </w:r>
      <w:r>
        <w:rPr>
          <w:rFonts w:ascii="Arial" w:hAnsi="Arial" w:cs="Arial"/>
          <w:bCs/>
          <w:sz w:val="22"/>
          <w:szCs w:val="22"/>
        </w:rPr>
        <w:t>GE 872 EWS</w:t>
      </w:r>
      <w:r w:rsidRPr="005D42DA">
        <w:rPr>
          <w:rFonts w:ascii="Arial" w:hAnsi="Arial" w:cs="Arial"/>
          <w:bCs/>
          <w:sz w:val="22"/>
          <w:szCs w:val="22"/>
        </w:rPr>
        <w:t>.</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11.</w:t>
      </w:r>
      <w:r w:rsidRPr="005D42DA">
        <w:rPr>
          <w:rFonts w:ascii="Arial" w:hAnsi="Arial" w:cs="Arial"/>
          <w:bCs/>
          <w:sz w:val="22"/>
          <w:szCs w:val="22"/>
        </w:rPr>
        <w:tab/>
        <w:t xml:space="preserve">A contractor who is not enlisted for the area in which the work lies but whose names to the MES approved list of any MES formation and who as deposited standing security and </w:t>
      </w:r>
      <w:r w:rsidRPr="005D42DA">
        <w:rPr>
          <w:rFonts w:ascii="Arial" w:hAnsi="Arial" w:cs="Arial"/>
          <w:bCs/>
          <w:sz w:val="22"/>
          <w:szCs w:val="22"/>
          <w:u w:val="single"/>
        </w:rPr>
        <w:t>execution</w:t>
      </w:r>
      <w:r w:rsidRPr="005D42DA">
        <w:rPr>
          <w:rFonts w:ascii="Arial" w:hAnsi="Arial" w:cs="Arial"/>
          <w:bCs/>
          <w:sz w:val="22"/>
          <w:szCs w:val="22"/>
        </w:rPr>
        <w:t xml:space="preserve"> standing security bond may tender without depositing earnest money </w:t>
      </w:r>
      <w:proofErr w:type="spellStart"/>
      <w:r w:rsidRPr="005D42DA">
        <w:rPr>
          <w:rFonts w:ascii="Arial" w:hAnsi="Arial" w:cs="Arial"/>
          <w:bCs/>
          <w:sz w:val="22"/>
          <w:szCs w:val="22"/>
        </w:rPr>
        <w:t>alongwith</w:t>
      </w:r>
      <w:proofErr w:type="spellEnd"/>
      <w:r w:rsidRPr="005D42DA">
        <w:rPr>
          <w:rFonts w:ascii="Arial" w:hAnsi="Arial" w:cs="Arial"/>
          <w:bCs/>
          <w:sz w:val="22"/>
          <w:szCs w:val="22"/>
        </w:rPr>
        <w:t xml:space="preserve"> the tender the Accepting Officer decide to accept the tender, such tender shall lodge security deposit(s) certified by the Accepting Officer with the CDA Guwahati in the prescribed from before Acceptance of Tender. </w:t>
      </w:r>
    </w:p>
    <w:p w:rsidR="0098408D" w:rsidRPr="005D42DA" w:rsidRDefault="0098408D" w:rsidP="0098408D">
      <w:pPr>
        <w:jc w:val="both"/>
        <w:rPr>
          <w:rFonts w:ascii="Arial" w:hAnsi="Arial" w:cs="Arial"/>
          <w:bCs/>
          <w:sz w:val="22"/>
          <w:szCs w:val="22"/>
        </w:rPr>
      </w:pPr>
    </w:p>
    <w:p w:rsidR="0098408D" w:rsidRPr="005D42DA" w:rsidRDefault="0098408D" w:rsidP="0098408D">
      <w:pPr>
        <w:tabs>
          <w:tab w:val="left" w:pos="8445"/>
          <w:tab w:val="right" w:pos="10080"/>
        </w:tabs>
        <w:jc w:val="both"/>
        <w:rPr>
          <w:rFonts w:ascii="Arial" w:hAnsi="Arial" w:cs="Arial"/>
          <w:bCs/>
          <w:sz w:val="22"/>
          <w:szCs w:val="22"/>
        </w:rPr>
      </w:pPr>
      <w:r w:rsidRPr="005D42DA">
        <w:rPr>
          <w:rFonts w:ascii="Arial" w:hAnsi="Arial" w:cs="Arial"/>
          <w:bCs/>
          <w:sz w:val="22"/>
          <w:szCs w:val="22"/>
        </w:rPr>
        <w:tab/>
      </w:r>
    </w:p>
    <w:p w:rsidR="0098408D" w:rsidRPr="005D42DA" w:rsidRDefault="0098408D" w:rsidP="0098408D">
      <w:pPr>
        <w:tabs>
          <w:tab w:val="left" w:pos="8445"/>
          <w:tab w:val="right" w:pos="10080"/>
        </w:tabs>
        <w:jc w:val="both"/>
        <w:rPr>
          <w:rFonts w:ascii="Arial" w:hAnsi="Arial" w:cs="Arial"/>
          <w:bCs/>
          <w:sz w:val="22"/>
          <w:szCs w:val="22"/>
        </w:rPr>
      </w:pPr>
      <w:r w:rsidRPr="005D42DA">
        <w:rPr>
          <w:rFonts w:ascii="Arial" w:hAnsi="Arial" w:cs="Arial"/>
          <w:bCs/>
          <w:sz w:val="22"/>
          <w:szCs w:val="22"/>
        </w:rPr>
        <w:tab/>
      </w:r>
      <w:proofErr w:type="spellStart"/>
      <w:r w:rsidRPr="005D42DA">
        <w:rPr>
          <w:rFonts w:ascii="Arial" w:hAnsi="Arial" w:cs="Arial"/>
          <w:bCs/>
          <w:sz w:val="22"/>
          <w:szCs w:val="22"/>
        </w:rPr>
        <w:t>Contd</w:t>
      </w:r>
      <w:proofErr w:type="spellEnd"/>
      <w:r w:rsidRPr="005D42DA">
        <w:rPr>
          <w:rFonts w:ascii="Arial" w:hAnsi="Arial" w:cs="Arial"/>
          <w:bCs/>
          <w:sz w:val="22"/>
          <w:szCs w:val="22"/>
        </w:rPr>
        <w:t>….</w:t>
      </w:r>
    </w:p>
    <w:p w:rsidR="000E44DD" w:rsidRDefault="0098408D" w:rsidP="0098408D">
      <w:pPr>
        <w:rPr>
          <w:rFonts w:ascii="Arial" w:hAnsi="Arial" w:cs="Arial"/>
          <w:bCs/>
          <w:sz w:val="22"/>
          <w:szCs w:val="22"/>
        </w:rPr>
      </w:pPr>
      <w:r w:rsidRPr="005D42DA">
        <w:rPr>
          <w:rFonts w:ascii="Arial" w:hAnsi="Arial" w:cs="Arial"/>
          <w:bCs/>
          <w:sz w:val="22"/>
          <w:szCs w:val="22"/>
        </w:rPr>
        <w:br w:type="page"/>
      </w:r>
    </w:p>
    <w:p w:rsidR="000E44DD" w:rsidRDefault="000E44DD" w:rsidP="0098408D">
      <w:pPr>
        <w:rPr>
          <w:rFonts w:ascii="Arial" w:hAnsi="Arial" w:cs="Arial"/>
          <w:bCs/>
          <w:sz w:val="22"/>
          <w:szCs w:val="22"/>
        </w:rPr>
      </w:pPr>
    </w:p>
    <w:p w:rsidR="000E44DD" w:rsidRDefault="000E44DD" w:rsidP="0098408D">
      <w:pPr>
        <w:rPr>
          <w:rFonts w:ascii="Arial" w:hAnsi="Arial" w:cs="Arial"/>
          <w:bCs/>
          <w:sz w:val="22"/>
          <w:szCs w:val="22"/>
        </w:rPr>
      </w:pPr>
    </w:p>
    <w:p w:rsidR="000E44DD" w:rsidRDefault="000E44DD" w:rsidP="0098408D">
      <w:pPr>
        <w:rPr>
          <w:rFonts w:ascii="Arial" w:hAnsi="Arial" w:cs="Arial"/>
          <w:bCs/>
          <w:sz w:val="22"/>
          <w:szCs w:val="22"/>
        </w:rPr>
      </w:pPr>
    </w:p>
    <w:p w:rsidR="0098408D" w:rsidRDefault="0098408D" w:rsidP="0098408D">
      <w:pPr>
        <w:rPr>
          <w:rFonts w:ascii="Arial" w:hAnsi="Arial" w:cs="Arial"/>
          <w:bCs/>
          <w:sz w:val="22"/>
          <w:szCs w:val="22"/>
        </w:rPr>
      </w:pPr>
      <w:r w:rsidRPr="0018464B">
        <w:rPr>
          <w:rFonts w:ascii="Arial" w:hAnsi="Arial" w:cs="Arial"/>
          <w:bCs/>
        </w:rPr>
        <w:t xml:space="preserve">CA </w:t>
      </w:r>
      <w:proofErr w:type="gramStart"/>
      <w:r w:rsidRPr="0018464B">
        <w:rPr>
          <w:rFonts w:ascii="Arial" w:hAnsi="Arial" w:cs="Arial"/>
          <w:bCs/>
        </w:rPr>
        <w:t>NO :</w:t>
      </w:r>
      <w:proofErr w:type="gramEnd"/>
      <w:r>
        <w:rPr>
          <w:rFonts w:ascii="Arial" w:hAnsi="Arial" w:cs="Arial"/>
          <w:bCs/>
        </w:rPr>
        <w:t xml:space="preserve"> GE/872/LKB/</w:t>
      </w:r>
      <w:r>
        <w:rPr>
          <w:rFonts w:ascii="Arial" w:hAnsi="Arial" w:cs="Arial"/>
          <w:bCs/>
        </w:rPr>
        <w:tab/>
        <w:t xml:space="preserve">     </w:t>
      </w:r>
      <w:r w:rsidRPr="00411338">
        <w:rPr>
          <w:rFonts w:ascii="Arial" w:hAnsi="Arial" w:cs="Arial"/>
          <w:bCs/>
        </w:rPr>
        <w:t>OF 201</w:t>
      </w:r>
      <w:r w:rsidR="000E44DD">
        <w:rPr>
          <w:rFonts w:ascii="Arial" w:hAnsi="Arial" w:cs="Arial"/>
          <w:bCs/>
        </w:rPr>
        <w:t>8</w:t>
      </w:r>
      <w:r w:rsidRPr="00411338">
        <w:rPr>
          <w:rFonts w:ascii="Arial" w:hAnsi="Arial" w:cs="Arial"/>
          <w:bCs/>
        </w:rPr>
        <w:t>-1</w:t>
      </w:r>
      <w:r w:rsidR="000E44DD">
        <w:rPr>
          <w:rFonts w:ascii="Arial" w:hAnsi="Arial" w:cs="Arial"/>
          <w:bCs/>
        </w:rPr>
        <w:t>9</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E44DD">
        <w:rPr>
          <w:rFonts w:ascii="Arial" w:hAnsi="Arial" w:cs="Arial"/>
          <w:bCs/>
          <w:sz w:val="22"/>
          <w:szCs w:val="22"/>
        </w:rPr>
        <w:tab/>
      </w:r>
      <w:r w:rsidRPr="005D42DA">
        <w:rPr>
          <w:rFonts w:ascii="Arial" w:hAnsi="Arial" w:cs="Arial"/>
          <w:bCs/>
          <w:sz w:val="22"/>
          <w:szCs w:val="22"/>
        </w:rPr>
        <w:t>Serial Page No</w:t>
      </w:r>
      <w:r>
        <w:rPr>
          <w:rFonts w:ascii="Arial" w:hAnsi="Arial" w:cs="Arial"/>
          <w:bCs/>
          <w:sz w:val="22"/>
          <w:szCs w:val="22"/>
        </w:rPr>
        <w:t xml:space="preserve"> </w:t>
      </w:r>
    </w:p>
    <w:p w:rsidR="0098408D" w:rsidRDefault="0098408D" w:rsidP="0098408D">
      <w:pPr>
        <w:rPr>
          <w:rFonts w:ascii="Arial" w:hAnsi="Arial" w:cs="Arial"/>
          <w:bCs/>
          <w:sz w:val="22"/>
          <w:szCs w:val="22"/>
        </w:rPr>
      </w:pPr>
    </w:p>
    <w:p w:rsidR="0098408D" w:rsidRPr="00A502FC" w:rsidRDefault="0098408D" w:rsidP="0098408D">
      <w:pPr>
        <w:rPr>
          <w:rFonts w:ascii="Arial" w:hAnsi="Arial" w:cs="Arial"/>
          <w:bCs/>
          <w:sz w:val="8"/>
          <w:szCs w:val="22"/>
        </w:rPr>
      </w:pPr>
    </w:p>
    <w:p w:rsidR="0098408D" w:rsidRPr="005D42DA" w:rsidRDefault="0098408D" w:rsidP="0098408D">
      <w:pPr>
        <w:pStyle w:val="BodyText"/>
        <w:jc w:val="both"/>
        <w:rPr>
          <w:rFonts w:ascii="Arial" w:hAnsi="Arial" w:cs="Arial"/>
          <w:b w:val="0"/>
          <w:bCs/>
          <w:sz w:val="22"/>
          <w:szCs w:val="22"/>
        </w:rPr>
      </w:pPr>
      <w:r w:rsidRPr="005D42DA">
        <w:rPr>
          <w:rFonts w:ascii="Arial" w:hAnsi="Arial" w:cs="Arial"/>
          <w:b w:val="0"/>
          <w:bCs/>
          <w:sz w:val="22"/>
          <w:szCs w:val="22"/>
        </w:rPr>
        <w:t>12.</w:t>
      </w:r>
      <w:r w:rsidRPr="005D42DA">
        <w:rPr>
          <w:rFonts w:ascii="Arial" w:hAnsi="Arial" w:cs="Arial"/>
          <w:b w:val="0"/>
          <w:bCs/>
          <w:sz w:val="22"/>
          <w:szCs w:val="22"/>
        </w:rPr>
        <w:tab/>
        <w:t>A contractor who has executed the standing security bonds but not for the appropriate category as mentioned above, shall lodge with the CDA Guwahati, Additional security deposit as notification by the Accepting Officer within thirty days of the receipts of him of notification of acceptance of his tender failing which this sum will be recovered from the 1st RAR payment. However in case where any payment is made to the contractor within twenty days of the receipt of him of notification of accepted as per his t4ender the amount of additional security deposit shall be recovered from such payment.</w:t>
      </w:r>
    </w:p>
    <w:p w:rsidR="0098408D" w:rsidRPr="005D42DA" w:rsidRDefault="0098408D" w:rsidP="0098408D">
      <w:pPr>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13.</w:t>
      </w:r>
      <w:r w:rsidRPr="005D42DA">
        <w:rPr>
          <w:rFonts w:ascii="Arial" w:hAnsi="Arial" w:cs="Arial"/>
          <w:bCs/>
          <w:sz w:val="22"/>
          <w:szCs w:val="22"/>
        </w:rPr>
        <w:tab/>
        <w:t xml:space="preserve">The </w:t>
      </w:r>
      <w:r>
        <w:rPr>
          <w:rFonts w:ascii="Arial" w:hAnsi="Arial" w:cs="Arial"/>
          <w:bCs/>
          <w:sz w:val="22"/>
          <w:szCs w:val="22"/>
        </w:rPr>
        <w:t>GE 872 EWS</w:t>
      </w:r>
      <w:r w:rsidRPr="005D42DA">
        <w:rPr>
          <w:rFonts w:ascii="Arial" w:hAnsi="Arial" w:cs="Arial"/>
          <w:bCs/>
          <w:sz w:val="22"/>
          <w:szCs w:val="22"/>
        </w:rPr>
        <w:t xml:space="preserve"> will return the Earnest money wherever applicable to all the successful tender by endorsing an authority on the deposit receipt from its return production by tenderer of a certificate of the received and all documents were return.</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14.</w:t>
      </w:r>
      <w:r w:rsidRPr="005D42DA">
        <w:rPr>
          <w:rFonts w:ascii="Arial" w:hAnsi="Arial" w:cs="Arial"/>
          <w:bCs/>
          <w:sz w:val="22"/>
          <w:szCs w:val="22"/>
        </w:rPr>
        <w:tab/>
        <w:t xml:space="preserve">The </w:t>
      </w:r>
      <w:r>
        <w:rPr>
          <w:rFonts w:ascii="Arial" w:hAnsi="Arial" w:cs="Arial"/>
          <w:bCs/>
          <w:sz w:val="22"/>
          <w:szCs w:val="22"/>
        </w:rPr>
        <w:t>GE 872 EWS</w:t>
      </w:r>
      <w:r w:rsidRPr="005D42DA">
        <w:rPr>
          <w:rFonts w:ascii="Arial" w:hAnsi="Arial" w:cs="Arial"/>
          <w:bCs/>
          <w:sz w:val="22"/>
          <w:szCs w:val="22"/>
        </w:rPr>
        <w:t xml:space="preserve"> will either return the Earnest Money to the successful tender by endorsing as authority on the deposit receipt from its refund of receipt of an appropriate amount of security deposit if such transaction is feasible.</w:t>
      </w:r>
    </w:p>
    <w:p w:rsidR="0098408D" w:rsidRPr="005D42DA" w:rsidRDefault="0098408D" w:rsidP="0098408D">
      <w:pPr>
        <w:tabs>
          <w:tab w:val="left" w:pos="8445"/>
          <w:tab w:val="right" w:pos="10080"/>
        </w:tabs>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15.</w:t>
      </w:r>
      <w:r w:rsidRPr="005D42DA">
        <w:rPr>
          <w:rFonts w:ascii="Arial" w:hAnsi="Arial" w:cs="Arial"/>
          <w:bCs/>
          <w:sz w:val="22"/>
          <w:szCs w:val="22"/>
        </w:rPr>
        <w:tab/>
        <w:t xml:space="preserve">Copies of the drawing and other documents pertaining to the work (signed for the purpose of an identification by the Accepting Officer or his accredited representative) and samples of materials and stores to be supplied by the contradictor will be appended for inspection by the tenders at the office of </w:t>
      </w:r>
      <w:r>
        <w:rPr>
          <w:rFonts w:ascii="Arial" w:hAnsi="Arial" w:cs="Arial"/>
          <w:bCs/>
          <w:sz w:val="22"/>
          <w:szCs w:val="22"/>
        </w:rPr>
        <w:t>GE 872 EWS</w:t>
      </w:r>
      <w:r w:rsidRPr="005D42DA">
        <w:rPr>
          <w:rFonts w:ascii="Arial" w:hAnsi="Arial" w:cs="Arial"/>
          <w:bCs/>
          <w:sz w:val="22"/>
          <w:szCs w:val="22"/>
        </w:rPr>
        <w:t xml:space="preserve"> during working hours tenders advised to visit site for making prior appointment with the </w:t>
      </w:r>
      <w:r>
        <w:rPr>
          <w:rFonts w:ascii="Arial" w:hAnsi="Arial" w:cs="Arial"/>
          <w:bCs/>
          <w:sz w:val="22"/>
          <w:szCs w:val="22"/>
        </w:rPr>
        <w:t>GE 872 EWS</w:t>
      </w:r>
      <w:r w:rsidRPr="005D42DA">
        <w:rPr>
          <w:rFonts w:ascii="Arial" w:hAnsi="Arial" w:cs="Arial"/>
          <w:bCs/>
          <w:sz w:val="22"/>
          <w:szCs w:val="22"/>
        </w:rPr>
        <w:t xml:space="preserve"> in sufficient time.</w:t>
      </w:r>
    </w:p>
    <w:p w:rsidR="0098408D" w:rsidRPr="005D42DA" w:rsidRDefault="0098408D" w:rsidP="0098408D">
      <w:pPr>
        <w:tabs>
          <w:tab w:val="left" w:pos="8445"/>
          <w:tab w:val="right" w:pos="10080"/>
        </w:tabs>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16.</w:t>
      </w:r>
      <w:r w:rsidRPr="005D42DA">
        <w:rPr>
          <w:rFonts w:ascii="Arial" w:hAnsi="Arial" w:cs="Arial"/>
          <w:bCs/>
          <w:sz w:val="22"/>
          <w:szCs w:val="22"/>
        </w:rPr>
        <w:tab/>
        <w:t xml:space="preserve">Tenderer shall be deemed to have full knowledge of all relevant documents samples </w:t>
      </w:r>
      <w:proofErr w:type="spellStart"/>
      <w:r w:rsidRPr="005D42DA">
        <w:rPr>
          <w:rFonts w:ascii="Arial" w:hAnsi="Arial" w:cs="Arial"/>
          <w:bCs/>
          <w:sz w:val="22"/>
          <w:szCs w:val="22"/>
        </w:rPr>
        <w:t>etc</w:t>
      </w:r>
      <w:proofErr w:type="spellEnd"/>
      <w:r w:rsidRPr="005D42DA">
        <w:rPr>
          <w:rFonts w:ascii="Arial" w:hAnsi="Arial" w:cs="Arial"/>
          <w:bCs/>
          <w:sz w:val="22"/>
          <w:szCs w:val="22"/>
        </w:rPr>
        <w:t>, whether he has inspects them or not.</w:t>
      </w:r>
    </w:p>
    <w:p w:rsidR="0098408D" w:rsidRPr="005D42DA" w:rsidRDefault="0098408D" w:rsidP="0098408D">
      <w:pPr>
        <w:tabs>
          <w:tab w:val="left" w:pos="8445"/>
          <w:tab w:val="right" w:pos="10080"/>
        </w:tabs>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17.</w:t>
      </w:r>
      <w:r w:rsidRPr="005D42DA">
        <w:rPr>
          <w:rFonts w:ascii="Arial" w:hAnsi="Arial" w:cs="Arial"/>
          <w:bCs/>
          <w:sz w:val="22"/>
          <w:szCs w:val="22"/>
        </w:rPr>
        <w:tab/>
        <w:t xml:space="preserve">Tender will be received by the </w:t>
      </w:r>
      <w:r>
        <w:rPr>
          <w:rFonts w:ascii="Arial" w:hAnsi="Arial" w:cs="Arial"/>
          <w:bCs/>
          <w:sz w:val="22"/>
          <w:szCs w:val="22"/>
          <w:lang w:val="pt-BR"/>
        </w:rPr>
        <w:t>GE 872 EWS PIN: 913872, C/o 99 APO</w:t>
      </w:r>
      <w:r w:rsidRPr="005D42DA">
        <w:rPr>
          <w:rFonts w:ascii="Arial" w:hAnsi="Arial" w:cs="Arial"/>
          <w:bCs/>
          <w:sz w:val="22"/>
          <w:szCs w:val="22"/>
          <w:lang w:val="pt-BR"/>
        </w:rPr>
        <w:t xml:space="preserve"> </w:t>
      </w:r>
      <w:proofErr w:type="spellStart"/>
      <w:r w:rsidRPr="005D42DA">
        <w:rPr>
          <w:rFonts w:ascii="Arial" w:hAnsi="Arial" w:cs="Arial"/>
          <w:bCs/>
          <w:sz w:val="22"/>
          <w:szCs w:val="22"/>
        </w:rPr>
        <w:t>upto</w:t>
      </w:r>
      <w:proofErr w:type="spellEnd"/>
      <w:r w:rsidRPr="005D42DA">
        <w:rPr>
          <w:rFonts w:ascii="Arial" w:hAnsi="Arial" w:cs="Arial"/>
          <w:bCs/>
          <w:sz w:val="22"/>
          <w:szCs w:val="22"/>
        </w:rPr>
        <w:t xml:space="preserve"> ________ hours and date as given an </w:t>
      </w:r>
      <w:proofErr w:type="spellStart"/>
      <w:r w:rsidRPr="005D42DA">
        <w:rPr>
          <w:rFonts w:ascii="Arial" w:hAnsi="Arial" w:cs="Arial"/>
          <w:bCs/>
          <w:sz w:val="22"/>
          <w:szCs w:val="22"/>
        </w:rPr>
        <w:t>Appx</w:t>
      </w:r>
      <w:proofErr w:type="spellEnd"/>
      <w:r w:rsidRPr="005D42DA">
        <w:rPr>
          <w:rFonts w:ascii="Arial" w:hAnsi="Arial" w:cs="Arial"/>
          <w:bCs/>
          <w:sz w:val="22"/>
          <w:szCs w:val="22"/>
        </w:rPr>
        <w:t xml:space="preserve"> ‘A’.</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18.</w:t>
      </w:r>
      <w:r w:rsidRPr="005D42DA">
        <w:rPr>
          <w:rFonts w:ascii="Arial" w:hAnsi="Arial" w:cs="Arial"/>
          <w:bCs/>
          <w:sz w:val="22"/>
          <w:szCs w:val="22"/>
        </w:rPr>
        <w:tab/>
        <w:t>A tender which proposed and alternation to any of the condition laid down on proposed any other condition or description whatsoever is liable to be rejected.</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19.</w:t>
      </w:r>
      <w:r w:rsidRPr="005D42DA">
        <w:rPr>
          <w:rFonts w:ascii="Arial" w:hAnsi="Arial" w:cs="Arial"/>
          <w:bCs/>
          <w:sz w:val="22"/>
          <w:szCs w:val="22"/>
        </w:rPr>
        <w:tab/>
        <w:t xml:space="preserve">The submission of tender by tenderer implies that he was read this notice and condition of contract and bas made himself aware of the scope and specifications of the work to be done and if the conations and rates of stores, tools and plants </w:t>
      </w:r>
      <w:proofErr w:type="spellStart"/>
      <w:r w:rsidRPr="005D42DA">
        <w:rPr>
          <w:rFonts w:ascii="Arial" w:hAnsi="Arial" w:cs="Arial"/>
          <w:bCs/>
          <w:sz w:val="22"/>
          <w:szCs w:val="22"/>
        </w:rPr>
        <w:t>etc</w:t>
      </w:r>
      <w:proofErr w:type="spellEnd"/>
      <w:r w:rsidRPr="005D42DA">
        <w:rPr>
          <w:rFonts w:ascii="Arial" w:hAnsi="Arial" w:cs="Arial"/>
          <w:bCs/>
          <w:sz w:val="22"/>
          <w:szCs w:val="22"/>
        </w:rPr>
        <w:t xml:space="preserve"> that will be issued to him and ideal conditions &amp; other factors bearing on the executed on the work. </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20.</w:t>
      </w:r>
      <w:r w:rsidRPr="005D42DA">
        <w:rPr>
          <w:rFonts w:ascii="Arial" w:hAnsi="Arial" w:cs="Arial"/>
          <w:bCs/>
          <w:sz w:val="22"/>
          <w:szCs w:val="22"/>
        </w:rPr>
        <w:tab/>
        <w:t>Tenderers must be in possession of a copy of the MES standard Scheme of rates including errata thereto.</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21.</w:t>
      </w:r>
      <w:r w:rsidRPr="005D42DA">
        <w:rPr>
          <w:rFonts w:ascii="Arial" w:hAnsi="Arial" w:cs="Arial"/>
          <w:bCs/>
          <w:sz w:val="22"/>
          <w:szCs w:val="22"/>
        </w:rPr>
        <w:tab/>
        <w:t xml:space="preserve">Tenderer must be very careful to deliver a </w:t>
      </w:r>
      <w:proofErr w:type="spellStart"/>
      <w:r w:rsidRPr="005D42DA">
        <w:rPr>
          <w:rFonts w:ascii="Arial" w:hAnsi="Arial" w:cs="Arial"/>
          <w:bCs/>
          <w:sz w:val="22"/>
          <w:szCs w:val="22"/>
        </w:rPr>
        <w:t>bonafied</w:t>
      </w:r>
      <w:proofErr w:type="spellEnd"/>
      <w:r w:rsidRPr="005D42DA">
        <w:rPr>
          <w:rFonts w:ascii="Arial" w:hAnsi="Arial" w:cs="Arial"/>
          <w:bCs/>
          <w:sz w:val="22"/>
          <w:szCs w:val="22"/>
        </w:rPr>
        <w:t xml:space="preserve"> on the alternative return BLANK tender failing which Accepting Officer may at his absolute discretion reserve the right of forfeiting  Earnest Money security deposit of security bond ( </w:t>
      </w:r>
      <w:proofErr w:type="spellStart"/>
      <w:r w:rsidRPr="005D42DA">
        <w:rPr>
          <w:rFonts w:ascii="Arial" w:hAnsi="Arial" w:cs="Arial"/>
          <w:bCs/>
          <w:sz w:val="22"/>
          <w:szCs w:val="22"/>
        </w:rPr>
        <w:t>Rs</w:t>
      </w:r>
      <w:proofErr w:type="spellEnd"/>
      <w:r w:rsidRPr="005D42DA">
        <w:rPr>
          <w:rFonts w:ascii="Arial" w:hAnsi="Arial" w:cs="Arial"/>
          <w:bCs/>
          <w:sz w:val="22"/>
          <w:szCs w:val="22"/>
        </w:rPr>
        <w:t xml:space="preserve">. </w:t>
      </w:r>
      <w:r>
        <w:rPr>
          <w:rFonts w:ascii="Arial" w:hAnsi="Arial" w:cs="Arial"/>
          <w:bCs/>
          <w:sz w:val="22"/>
          <w:szCs w:val="22"/>
        </w:rPr>
        <w:t>5</w:t>
      </w:r>
      <w:r w:rsidRPr="005D42DA">
        <w:rPr>
          <w:rFonts w:ascii="Arial" w:hAnsi="Arial" w:cs="Arial"/>
          <w:bCs/>
          <w:sz w:val="22"/>
          <w:szCs w:val="22"/>
        </w:rPr>
        <w:t xml:space="preserve">00/-) the Sum deposited by the tenderer A </w:t>
      </w:r>
      <w:proofErr w:type="spellStart"/>
      <w:r w:rsidRPr="005D42DA">
        <w:rPr>
          <w:rFonts w:ascii="Arial" w:hAnsi="Arial" w:cs="Arial"/>
          <w:bCs/>
          <w:sz w:val="22"/>
          <w:szCs w:val="22"/>
        </w:rPr>
        <w:t>bonafied</w:t>
      </w:r>
      <w:proofErr w:type="spellEnd"/>
      <w:r w:rsidRPr="005D42DA">
        <w:rPr>
          <w:rFonts w:ascii="Arial" w:hAnsi="Arial" w:cs="Arial"/>
          <w:bCs/>
          <w:sz w:val="22"/>
          <w:szCs w:val="22"/>
        </w:rPr>
        <w:t xml:space="preserve"> tender must satisfy each condition laid down in this notice. </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22.</w:t>
      </w:r>
      <w:r w:rsidRPr="005D42DA">
        <w:rPr>
          <w:rFonts w:ascii="Arial" w:hAnsi="Arial" w:cs="Arial"/>
          <w:bCs/>
          <w:sz w:val="22"/>
          <w:szCs w:val="22"/>
        </w:rPr>
        <w:tab/>
        <w:t>The Accepting Officer does not bind himself to accept the lowest of any tender or to give any reasons for not doing so.</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23.</w:t>
      </w:r>
      <w:r w:rsidRPr="005D42DA">
        <w:rPr>
          <w:rFonts w:ascii="Arial" w:hAnsi="Arial" w:cs="Arial"/>
          <w:bCs/>
          <w:sz w:val="22"/>
          <w:szCs w:val="22"/>
        </w:rPr>
        <w:tab/>
        <w:t>The Accepting Officer reserves his right to accept a tender submitted a public undertaking giving a price performance over other which may be lower as are admissible under the Government Policy. No claim for any compensation or otherwise shall be admissible from such tenders whose tenders may be rejected on account of the said policy.</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r w:rsidRPr="005D42DA">
        <w:rPr>
          <w:rFonts w:ascii="Arial" w:hAnsi="Arial" w:cs="Arial"/>
          <w:bCs/>
          <w:sz w:val="22"/>
          <w:szCs w:val="22"/>
        </w:rPr>
        <w:t>24.</w:t>
      </w:r>
      <w:r w:rsidRPr="005D42DA">
        <w:rPr>
          <w:rFonts w:ascii="Arial" w:hAnsi="Arial" w:cs="Arial"/>
          <w:bCs/>
          <w:sz w:val="22"/>
          <w:szCs w:val="22"/>
        </w:rPr>
        <w:tab/>
        <w:t>This notice of tender shall form part of the contract.</w:t>
      </w:r>
    </w:p>
    <w:p w:rsidR="0098408D" w:rsidRPr="005D42DA" w:rsidRDefault="0098408D" w:rsidP="0098408D">
      <w:pPr>
        <w:jc w:val="both"/>
        <w:rPr>
          <w:rFonts w:ascii="Arial" w:hAnsi="Arial" w:cs="Arial"/>
          <w:bCs/>
          <w:sz w:val="22"/>
          <w:szCs w:val="22"/>
        </w:rPr>
      </w:pPr>
    </w:p>
    <w:p w:rsidR="0098408D" w:rsidRPr="005D42DA" w:rsidRDefault="0098408D" w:rsidP="0098408D">
      <w:pPr>
        <w:jc w:val="both"/>
        <w:rPr>
          <w:rFonts w:ascii="Arial" w:hAnsi="Arial" w:cs="Arial"/>
          <w:bCs/>
          <w:sz w:val="22"/>
          <w:szCs w:val="22"/>
        </w:rPr>
      </w:pPr>
    </w:p>
    <w:p w:rsidR="00A95885" w:rsidRDefault="0098408D" w:rsidP="00A95885">
      <w:pPr>
        <w:pStyle w:val="NormalArial"/>
        <w:rPr>
          <w:rFonts w:ascii="Arial" w:hAnsi="Arial" w:cs="Arial"/>
          <w:bCs/>
          <w:sz w:val="22"/>
          <w:szCs w:val="22"/>
        </w:rPr>
      </w:pPr>
      <w:r w:rsidRPr="005D42DA">
        <w:rPr>
          <w:rFonts w:ascii="Arial" w:hAnsi="Arial" w:cs="Arial"/>
          <w:bCs/>
          <w:sz w:val="22"/>
          <w:szCs w:val="22"/>
        </w:rPr>
        <w:t xml:space="preserve">Signature of the Contractor </w:t>
      </w:r>
      <w:r w:rsidRPr="005D42DA">
        <w:rPr>
          <w:rFonts w:ascii="Arial" w:hAnsi="Arial" w:cs="Arial"/>
          <w:bCs/>
          <w:sz w:val="22"/>
          <w:szCs w:val="22"/>
        </w:rPr>
        <w:tab/>
      </w:r>
      <w:r w:rsidRPr="005D42DA">
        <w:rPr>
          <w:rFonts w:ascii="Arial" w:hAnsi="Arial" w:cs="Arial"/>
          <w:bCs/>
          <w:sz w:val="22"/>
          <w:szCs w:val="22"/>
        </w:rPr>
        <w:tab/>
      </w:r>
      <w:r w:rsidRPr="005D42DA">
        <w:rPr>
          <w:rFonts w:ascii="Arial" w:hAnsi="Arial" w:cs="Arial"/>
          <w:bCs/>
          <w:sz w:val="22"/>
          <w:szCs w:val="22"/>
        </w:rPr>
        <w:tab/>
        <w:t xml:space="preserve">                              </w:t>
      </w:r>
      <w:r w:rsidR="007042FE">
        <w:rPr>
          <w:rFonts w:ascii="Arial" w:hAnsi="Arial" w:cs="Arial"/>
          <w:bCs/>
          <w:sz w:val="22"/>
          <w:szCs w:val="22"/>
        </w:rPr>
        <w:tab/>
      </w:r>
      <w:r w:rsidR="007042FE">
        <w:rPr>
          <w:rFonts w:ascii="Arial" w:hAnsi="Arial" w:cs="Arial"/>
          <w:bCs/>
          <w:sz w:val="22"/>
          <w:szCs w:val="22"/>
        </w:rPr>
        <w:tab/>
      </w:r>
      <w:r w:rsidR="0070605C">
        <w:rPr>
          <w:rFonts w:ascii="Arial" w:hAnsi="Arial" w:cs="Arial"/>
          <w:bCs/>
          <w:sz w:val="22"/>
          <w:szCs w:val="22"/>
        </w:rPr>
        <w:tab/>
      </w:r>
      <w:r w:rsidR="007042FE">
        <w:rPr>
          <w:rFonts w:ascii="Arial" w:hAnsi="Arial" w:cs="Arial"/>
          <w:bCs/>
          <w:sz w:val="22"/>
          <w:szCs w:val="22"/>
        </w:rPr>
        <w:t>G</w:t>
      </w:r>
      <w:r w:rsidR="00A95885">
        <w:rPr>
          <w:rFonts w:ascii="Arial" w:hAnsi="Arial" w:cs="Arial"/>
          <w:bCs/>
          <w:sz w:val="22"/>
          <w:szCs w:val="22"/>
        </w:rPr>
        <w:t>arrison Engineer</w:t>
      </w:r>
    </w:p>
    <w:p w:rsidR="0098408D" w:rsidRPr="00DF6151" w:rsidRDefault="0098408D" w:rsidP="00A95885">
      <w:pPr>
        <w:pStyle w:val="NormalArial"/>
      </w:pPr>
      <w:proofErr w:type="gramStart"/>
      <w:r w:rsidRPr="005D42DA">
        <w:rPr>
          <w:rFonts w:ascii="Arial" w:hAnsi="Arial" w:cs="Arial"/>
          <w:bCs/>
          <w:sz w:val="22"/>
          <w:szCs w:val="22"/>
        </w:rPr>
        <w:t>Date :</w:t>
      </w:r>
      <w:proofErr w:type="gramEnd"/>
      <w:r w:rsidRPr="005D42DA">
        <w:rPr>
          <w:rFonts w:ascii="Arial" w:hAnsi="Arial" w:cs="Arial"/>
          <w:bCs/>
          <w:sz w:val="22"/>
          <w:szCs w:val="22"/>
        </w:rPr>
        <w:t xml:space="preserve"> ________________      </w:t>
      </w:r>
      <w:r>
        <w:rPr>
          <w:rFonts w:ascii="Arial" w:hAnsi="Arial" w:cs="Arial"/>
          <w:bCs/>
          <w:sz w:val="22"/>
          <w:szCs w:val="22"/>
        </w:rPr>
        <w:tab/>
      </w:r>
      <w:r>
        <w:rPr>
          <w:rFonts w:ascii="Arial" w:hAnsi="Arial" w:cs="Arial"/>
          <w:bCs/>
          <w:sz w:val="22"/>
          <w:szCs w:val="22"/>
        </w:rPr>
        <w:tab/>
      </w:r>
      <w:r w:rsidRPr="005D42DA">
        <w:rPr>
          <w:rFonts w:ascii="Arial" w:hAnsi="Arial" w:cs="Arial"/>
          <w:bCs/>
          <w:sz w:val="22"/>
          <w:szCs w:val="22"/>
        </w:rPr>
        <w:t xml:space="preserve">    </w:t>
      </w:r>
      <w:r>
        <w:rPr>
          <w:rFonts w:ascii="Arial" w:hAnsi="Arial" w:cs="Arial"/>
          <w:bCs/>
          <w:sz w:val="22"/>
          <w:szCs w:val="22"/>
        </w:rPr>
        <w:t xml:space="preserve">  </w:t>
      </w:r>
      <w:r w:rsidR="007042FE">
        <w:rPr>
          <w:rFonts w:ascii="Arial" w:hAnsi="Arial" w:cs="Arial"/>
          <w:bCs/>
          <w:sz w:val="22"/>
          <w:szCs w:val="22"/>
        </w:rPr>
        <w:t xml:space="preserve">                           </w:t>
      </w:r>
      <w:r w:rsidR="007042FE">
        <w:rPr>
          <w:rFonts w:ascii="Arial" w:hAnsi="Arial" w:cs="Arial"/>
          <w:bCs/>
          <w:sz w:val="22"/>
          <w:szCs w:val="22"/>
        </w:rPr>
        <w:tab/>
      </w:r>
      <w:r w:rsidR="007042FE">
        <w:rPr>
          <w:rFonts w:ascii="Arial" w:hAnsi="Arial" w:cs="Arial"/>
          <w:bCs/>
          <w:sz w:val="22"/>
          <w:szCs w:val="22"/>
        </w:rPr>
        <w:tab/>
      </w:r>
      <w:r w:rsidR="0070605C">
        <w:rPr>
          <w:rFonts w:ascii="Arial" w:hAnsi="Arial" w:cs="Arial"/>
          <w:bCs/>
          <w:sz w:val="22"/>
          <w:szCs w:val="22"/>
        </w:rPr>
        <w:tab/>
      </w:r>
      <w:r w:rsidRPr="005D42DA">
        <w:rPr>
          <w:rFonts w:ascii="Arial" w:hAnsi="Arial" w:cs="Arial"/>
          <w:bCs/>
          <w:sz w:val="22"/>
          <w:szCs w:val="22"/>
        </w:rPr>
        <w:t xml:space="preserve">Accepting Officer  </w:t>
      </w:r>
      <w:r>
        <w:rPr>
          <w:rFonts w:ascii="Arial" w:hAnsi="Arial" w:cs="Arial"/>
          <w:bCs/>
          <w:sz w:val="22"/>
          <w:szCs w:val="22"/>
        </w:rPr>
        <w:t xml:space="preserve"> </w:t>
      </w:r>
    </w:p>
    <w:p w:rsidR="0098408D" w:rsidRDefault="0098408D" w:rsidP="006C6AD5">
      <w:pPr>
        <w:spacing w:after="160"/>
      </w:pPr>
      <w:r>
        <w:br w:type="page"/>
      </w:r>
    </w:p>
    <w:p w:rsidR="000E44DD" w:rsidRDefault="000E44DD" w:rsidP="0098408D">
      <w:pPr>
        <w:pStyle w:val="NoSpacing"/>
        <w:ind w:left="720" w:hanging="720"/>
        <w:rPr>
          <w:rFonts w:ascii="Arial" w:hAnsi="Arial" w:cs="Arial"/>
          <w:sz w:val="20"/>
          <w:szCs w:val="20"/>
        </w:rPr>
      </w:pPr>
    </w:p>
    <w:p w:rsidR="000E44DD" w:rsidRDefault="000E44DD" w:rsidP="0098408D">
      <w:pPr>
        <w:pStyle w:val="NoSpacing"/>
        <w:ind w:left="720" w:hanging="720"/>
        <w:rPr>
          <w:rFonts w:ascii="Arial" w:hAnsi="Arial" w:cs="Arial"/>
          <w:sz w:val="20"/>
          <w:szCs w:val="20"/>
        </w:rPr>
      </w:pPr>
    </w:p>
    <w:p w:rsidR="000B468C" w:rsidRPr="00B70936" w:rsidRDefault="000B468C" w:rsidP="000B468C">
      <w:pPr>
        <w:pStyle w:val="Header"/>
        <w:tabs>
          <w:tab w:val="center" w:pos="5263"/>
          <w:tab w:val="right" w:pos="10526"/>
        </w:tabs>
        <w:rPr>
          <w:sz w:val="24"/>
        </w:rPr>
      </w:pPr>
      <w:r w:rsidRPr="00B70936">
        <w:rPr>
          <w:rFonts w:ascii="Arial" w:hAnsi="Arial" w:cs="Arial"/>
          <w:sz w:val="24"/>
        </w:rPr>
        <w:t xml:space="preserve">CA NO GE/872/LKB/       OF 2018-19  </w:t>
      </w:r>
      <w:r w:rsidRPr="00B70936">
        <w:rPr>
          <w:rFonts w:ascii="Arial" w:hAnsi="Arial" w:cs="Arial"/>
          <w:sz w:val="24"/>
        </w:rPr>
        <w:tab/>
        <w:t xml:space="preserve">                                                      Serial Page No </w:t>
      </w:r>
      <w:r>
        <w:rPr>
          <w:rFonts w:ascii="Arial" w:hAnsi="Arial" w:cs="Arial"/>
          <w:sz w:val="24"/>
        </w:rPr>
        <w:t>10</w:t>
      </w:r>
    </w:p>
    <w:p w:rsidR="000B468C" w:rsidRPr="0098408D" w:rsidRDefault="000B468C" w:rsidP="000B468C">
      <w:pPr>
        <w:pStyle w:val="NoSpacing"/>
        <w:rPr>
          <w:rFonts w:ascii="Arial" w:hAnsi="Arial" w:cs="Arial"/>
          <w:sz w:val="20"/>
          <w:szCs w:val="20"/>
        </w:rPr>
      </w:pPr>
    </w:p>
    <w:p w:rsidR="000B468C" w:rsidRPr="0098408D" w:rsidRDefault="000B468C" w:rsidP="000B468C">
      <w:pPr>
        <w:pStyle w:val="NoSpacing"/>
        <w:jc w:val="center"/>
        <w:rPr>
          <w:rFonts w:ascii="Arial" w:hAnsi="Arial" w:cs="Arial"/>
          <w:b/>
          <w:sz w:val="20"/>
          <w:szCs w:val="20"/>
          <w:u w:val="single"/>
        </w:rPr>
      </w:pPr>
      <w:r w:rsidRPr="0098408D">
        <w:rPr>
          <w:rFonts w:ascii="Arial" w:hAnsi="Arial" w:cs="Arial"/>
          <w:b/>
          <w:sz w:val="20"/>
          <w:szCs w:val="20"/>
          <w:u w:val="single"/>
        </w:rPr>
        <w:t>APPENDIX ‘A’ TO NOTIE INVITING e-TENDER</w:t>
      </w: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r>
    </w:p>
    <w:tbl>
      <w:tblPr>
        <w:tblStyle w:val="TableGrid"/>
        <w:tblW w:w="10278" w:type="dxa"/>
        <w:tblLook w:val="04A0" w:firstRow="1" w:lastRow="0" w:firstColumn="1" w:lastColumn="0" w:noHBand="0" w:noVBand="1"/>
      </w:tblPr>
      <w:tblGrid>
        <w:gridCol w:w="1008"/>
        <w:gridCol w:w="4106"/>
        <w:gridCol w:w="332"/>
        <w:gridCol w:w="4832"/>
      </w:tblGrid>
      <w:tr w:rsidR="000B468C" w:rsidRPr="0098408D" w:rsidTr="009B6E31">
        <w:tc>
          <w:tcPr>
            <w:tcW w:w="1008" w:type="dxa"/>
          </w:tcPr>
          <w:p w:rsidR="000B468C" w:rsidRPr="0098408D" w:rsidRDefault="000B468C" w:rsidP="009B6E31">
            <w:pPr>
              <w:pStyle w:val="NoSpacing"/>
              <w:ind w:right="-108"/>
              <w:rPr>
                <w:rFonts w:ascii="Arial" w:hAnsi="Arial" w:cs="Arial"/>
                <w:sz w:val="20"/>
                <w:szCs w:val="20"/>
              </w:rPr>
            </w:pPr>
            <w:r w:rsidRPr="0098408D">
              <w:rPr>
                <w:rFonts w:ascii="Arial" w:hAnsi="Arial" w:cs="Arial"/>
                <w:sz w:val="20"/>
                <w:szCs w:val="20"/>
              </w:rPr>
              <w:t>Para 1</w:t>
            </w:r>
          </w:p>
        </w:tc>
        <w:tc>
          <w:tcPr>
            <w:tcW w:w="4106"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Name of work</w:t>
            </w:r>
          </w:p>
        </w:tc>
        <w:tc>
          <w:tcPr>
            <w:tcW w:w="332"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w:t>
            </w:r>
          </w:p>
        </w:tc>
        <w:tc>
          <w:tcPr>
            <w:tcW w:w="4832" w:type="dxa"/>
          </w:tcPr>
          <w:p w:rsidR="000B468C" w:rsidRPr="00662626" w:rsidRDefault="00B526DC" w:rsidP="009B6E31">
            <w:pPr>
              <w:jc w:val="both"/>
              <w:rPr>
                <w:rFonts w:ascii="Arial" w:hAnsi="Arial" w:cs="Arial"/>
                <w:sz w:val="20"/>
                <w:szCs w:val="20"/>
              </w:rPr>
            </w:pPr>
            <w:r>
              <w:rPr>
                <w:rFonts w:ascii="Arial" w:hAnsi="Arial" w:cs="Arial"/>
                <w:sz w:val="20"/>
              </w:rPr>
              <w:t xml:space="preserve">Provision of certain </w:t>
            </w:r>
            <w:r w:rsidR="009B57A0">
              <w:rPr>
                <w:rFonts w:ascii="Arial" w:hAnsi="Arial" w:cs="Arial"/>
                <w:sz w:val="20"/>
              </w:rPr>
              <w:t xml:space="preserve">Revenue and Minor works at </w:t>
            </w:r>
            <w:r>
              <w:rPr>
                <w:rFonts w:ascii="Arial" w:hAnsi="Arial" w:cs="Arial"/>
                <w:sz w:val="20"/>
              </w:rPr>
              <w:t xml:space="preserve"> North </w:t>
            </w:r>
            <w:proofErr w:type="spellStart"/>
            <w:r>
              <w:rPr>
                <w:rFonts w:ascii="Arial" w:hAnsi="Arial" w:cs="Arial"/>
                <w:sz w:val="20"/>
              </w:rPr>
              <w:t>Lakhimpur</w:t>
            </w:r>
            <w:proofErr w:type="spellEnd"/>
            <w:r>
              <w:rPr>
                <w:rFonts w:ascii="Arial" w:hAnsi="Arial" w:cs="Arial"/>
                <w:sz w:val="20"/>
              </w:rPr>
              <w:t xml:space="preserve"> Military Station under GE 872 EWS (C/8654/E8)</w:t>
            </w:r>
          </w:p>
        </w:tc>
      </w:tr>
      <w:tr w:rsidR="000B468C" w:rsidRPr="0098408D" w:rsidTr="009B6E31">
        <w:tc>
          <w:tcPr>
            <w:tcW w:w="1008" w:type="dxa"/>
          </w:tcPr>
          <w:p w:rsidR="000B468C" w:rsidRPr="0098408D" w:rsidRDefault="000B468C" w:rsidP="009B6E31">
            <w:pPr>
              <w:pStyle w:val="NoSpacing"/>
              <w:ind w:right="-108"/>
              <w:rPr>
                <w:rFonts w:ascii="Arial" w:hAnsi="Arial" w:cs="Arial"/>
                <w:sz w:val="20"/>
                <w:szCs w:val="20"/>
              </w:rPr>
            </w:pPr>
            <w:r w:rsidRPr="0098408D">
              <w:rPr>
                <w:rFonts w:ascii="Arial" w:hAnsi="Arial" w:cs="Arial"/>
                <w:sz w:val="20"/>
                <w:szCs w:val="20"/>
              </w:rPr>
              <w:t>Para 2</w:t>
            </w:r>
          </w:p>
        </w:tc>
        <w:tc>
          <w:tcPr>
            <w:tcW w:w="4106"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Estimated cost of work</w:t>
            </w:r>
          </w:p>
        </w:tc>
        <w:tc>
          <w:tcPr>
            <w:tcW w:w="332"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w:t>
            </w:r>
          </w:p>
        </w:tc>
        <w:tc>
          <w:tcPr>
            <w:tcW w:w="4832" w:type="dxa"/>
          </w:tcPr>
          <w:p w:rsidR="000B468C" w:rsidRPr="0098408D" w:rsidRDefault="000B468C" w:rsidP="009B6E31">
            <w:pPr>
              <w:pStyle w:val="NoSpacing"/>
              <w:jc w:val="both"/>
              <w:rPr>
                <w:rFonts w:ascii="Arial" w:hAnsi="Arial" w:cs="Arial"/>
                <w:b/>
                <w:sz w:val="20"/>
                <w:szCs w:val="20"/>
              </w:rPr>
            </w:pPr>
            <w:proofErr w:type="spellStart"/>
            <w:r w:rsidRPr="0098408D">
              <w:rPr>
                <w:rFonts w:ascii="Arial" w:hAnsi="Arial" w:cs="Arial"/>
                <w:b/>
                <w:sz w:val="20"/>
                <w:szCs w:val="20"/>
              </w:rPr>
              <w:t>Rs</w:t>
            </w:r>
            <w:proofErr w:type="spellEnd"/>
            <w:r w:rsidR="009B57A0">
              <w:rPr>
                <w:rFonts w:ascii="Arial" w:hAnsi="Arial" w:cs="Arial"/>
                <w:b/>
                <w:sz w:val="20"/>
                <w:szCs w:val="20"/>
              </w:rPr>
              <w:t xml:space="preserve"> 20</w:t>
            </w:r>
            <w:r>
              <w:rPr>
                <w:rFonts w:ascii="Arial" w:hAnsi="Arial" w:cs="Arial"/>
                <w:b/>
                <w:sz w:val="20"/>
                <w:szCs w:val="20"/>
              </w:rPr>
              <w:t>.</w:t>
            </w:r>
            <w:r w:rsidR="009B57A0">
              <w:rPr>
                <w:rFonts w:ascii="Arial" w:hAnsi="Arial" w:cs="Arial"/>
                <w:b/>
                <w:sz w:val="20"/>
                <w:szCs w:val="20"/>
              </w:rPr>
              <w:t>0</w:t>
            </w:r>
            <w:r>
              <w:rPr>
                <w:rFonts w:ascii="Arial" w:hAnsi="Arial" w:cs="Arial"/>
                <w:b/>
                <w:sz w:val="20"/>
                <w:szCs w:val="20"/>
              </w:rPr>
              <w:t>0</w:t>
            </w:r>
            <w:r w:rsidRPr="0098408D">
              <w:rPr>
                <w:rFonts w:ascii="Arial" w:hAnsi="Arial" w:cs="Arial"/>
                <w:b/>
                <w:sz w:val="20"/>
                <w:szCs w:val="20"/>
              </w:rPr>
              <w:t xml:space="preserve"> LAKHS</w:t>
            </w:r>
          </w:p>
          <w:p w:rsidR="000B468C" w:rsidRPr="0098408D" w:rsidRDefault="000B468C" w:rsidP="009B6E31">
            <w:pPr>
              <w:pStyle w:val="NoSpacing"/>
              <w:jc w:val="both"/>
              <w:rPr>
                <w:rFonts w:ascii="Arial" w:hAnsi="Arial" w:cs="Arial"/>
                <w:sz w:val="20"/>
                <w:szCs w:val="20"/>
              </w:rPr>
            </w:pPr>
          </w:p>
        </w:tc>
      </w:tr>
      <w:tr w:rsidR="000B468C" w:rsidRPr="0098408D" w:rsidTr="009B6E31">
        <w:tc>
          <w:tcPr>
            <w:tcW w:w="1008" w:type="dxa"/>
          </w:tcPr>
          <w:p w:rsidR="000B468C" w:rsidRPr="0098408D" w:rsidRDefault="000B468C" w:rsidP="009B6E31">
            <w:pPr>
              <w:pStyle w:val="NoSpacing"/>
              <w:ind w:right="-108"/>
              <w:rPr>
                <w:rFonts w:ascii="Arial" w:hAnsi="Arial" w:cs="Arial"/>
                <w:sz w:val="20"/>
                <w:szCs w:val="20"/>
              </w:rPr>
            </w:pPr>
            <w:r w:rsidRPr="0098408D">
              <w:rPr>
                <w:rFonts w:ascii="Arial" w:hAnsi="Arial" w:cs="Arial"/>
                <w:sz w:val="20"/>
                <w:szCs w:val="20"/>
              </w:rPr>
              <w:t>Para 3</w:t>
            </w:r>
          </w:p>
        </w:tc>
        <w:tc>
          <w:tcPr>
            <w:tcW w:w="4106"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Type of contract</w:t>
            </w:r>
          </w:p>
        </w:tc>
        <w:tc>
          <w:tcPr>
            <w:tcW w:w="332"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w:t>
            </w:r>
          </w:p>
        </w:tc>
        <w:tc>
          <w:tcPr>
            <w:tcW w:w="4832"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 xml:space="preserve">Tender shall be based on IAFW-2249 with schedule ‘A’ (list of items of work) to be quoted by the tenderers electronically in BOQ). </w:t>
            </w:r>
          </w:p>
          <w:p w:rsidR="000B468C" w:rsidRPr="0098408D" w:rsidRDefault="000B468C" w:rsidP="009B6E31">
            <w:pPr>
              <w:pStyle w:val="NoSpacing"/>
              <w:rPr>
                <w:rFonts w:ascii="Arial" w:hAnsi="Arial" w:cs="Arial"/>
                <w:sz w:val="20"/>
                <w:szCs w:val="20"/>
              </w:rPr>
            </w:pPr>
          </w:p>
        </w:tc>
      </w:tr>
      <w:tr w:rsidR="000B468C" w:rsidRPr="0098408D" w:rsidTr="009B6E31">
        <w:tc>
          <w:tcPr>
            <w:tcW w:w="1008" w:type="dxa"/>
          </w:tcPr>
          <w:p w:rsidR="000B468C" w:rsidRPr="0098408D" w:rsidRDefault="000B468C" w:rsidP="009B6E31">
            <w:pPr>
              <w:pStyle w:val="NoSpacing"/>
              <w:ind w:right="-108"/>
              <w:rPr>
                <w:rFonts w:ascii="Arial" w:hAnsi="Arial" w:cs="Arial"/>
                <w:sz w:val="20"/>
                <w:szCs w:val="20"/>
              </w:rPr>
            </w:pPr>
            <w:r w:rsidRPr="0098408D">
              <w:rPr>
                <w:rFonts w:ascii="Arial" w:hAnsi="Arial" w:cs="Arial"/>
                <w:sz w:val="20"/>
                <w:szCs w:val="20"/>
              </w:rPr>
              <w:t>Para 4</w:t>
            </w:r>
          </w:p>
        </w:tc>
        <w:tc>
          <w:tcPr>
            <w:tcW w:w="4106"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Cost of tender documents</w:t>
            </w:r>
          </w:p>
        </w:tc>
        <w:tc>
          <w:tcPr>
            <w:tcW w:w="332"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w:t>
            </w:r>
          </w:p>
        </w:tc>
        <w:tc>
          <w:tcPr>
            <w:tcW w:w="4832"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 xml:space="preserve"> </w:t>
            </w:r>
            <w:proofErr w:type="spellStart"/>
            <w:r w:rsidRPr="0098408D">
              <w:rPr>
                <w:rFonts w:ascii="Arial" w:hAnsi="Arial" w:cs="Arial"/>
                <w:sz w:val="20"/>
                <w:szCs w:val="20"/>
              </w:rPr>
              <w:t>Rs</w:t>
            </w:r>
            <w:proofErr w:type="spellEnd"/>
            <w:r w:rsidRPr="0098408D">
              <w:rPr>
                <w:rFonts w:ascii="Arial" w:hAnsi="Arial" w:cs="Arial"/>
                <w:sz w:val="20"/>
                <w:szCs w:val="20"/>
              </w:rPr>
              <w:t xml:space="preserve">. 500.00 in the form of demand draft/banker’s </w:t>
            </w:r>
            <w:proofErr w:type="spellStart"/>
            <w:r w:rsidRPr="0098408D">
              <w:rPr>
                <w:rFonts w:ascii="Arial" w:hAnsi="Arial" w:cs="Arial"/>
                <w:sz w:val="20"/>
                <w:szCs w:val="20"/>
              </w:rPr>
              <w:t>cheque</w:t>
            </w:r>
            <w:proofErr w:type="spellEnd"/>
            <w:r w:rsidRPr="0098408D">
              <w:rPr>
                <w:rFonts w:ascii="Arial" w:hAnsi="Arial" w:cs="Arial"/>
                <w:sz w:val="20"/>
                <w:szCs w:val="20"/>
              </w:rPr>
              <w:t xml:space="preserve"> from any schedule/nationalized bank in </w:t>
            </w:r>
            <w:proofErr w:type="spellStart"/>
            <w:r w:rsidRPr="0098408D">
              <w:rPr>
                <w:rFonts w:ascii="Arial" w:hAnsi="Arial" w:cs="Arial"/>
                <w:sz w:val="20"/>
                <w:szCs w:val="20"/>
              </w:rPr>
              <w:t>favour</w:t>
            </w:r>
            <w:proofErr w:type="spellEnd"/>
            <w:r w:rsidRPr="0098408D">
              <w:rPr>
                <w:rFonts w:ascii="Arial" w:hAnsi="Arial" w:cs="Arial"/>
                <w:sz w:val="20"/>
                <w:szCs w:val="20"/>
              </w:rPr>
              <w:t xml:space="preserve"> of GE 872 EWS, PAYABLE AT LIKABALI, (color scanned copy shall be uploaded on-line and original to be submitted offline). </w:t>
            </w:r>
          </w:p>
          <w:p w:rsidR="000B468C" w:rsidRPr="0098408D" w:rsidRDefault="000B468C" w:rsidP="009B6E31">
            <w:pPr>
              <w:pStyle w:val="NoSpacing"/>
              <w:rPr>
                <w:rFonts w:ascii="Arial" w:hAnsi="Arial" w:cs="Arial"/>
                <w:sz w:val="20"/>
                <w:szCs w:val="20"/>
              </w:rPr>
            </w:pPr>
          </w:p>
        </w:tc>
      </w:tr>
      <w:tr w:rsidR="000B468C" w:rsidRPr="0098408D" w:rsidTr="009B6E31">
        <w:tc>
          <w:tcPr>
            <w:tcW w:w="1008" w:type="dxa"/>
          </w:tcPr>
          <w:p w:rsidR="000B468C" w:rsidRPr="0098408D" w:rsidRDefault="000B468C" w:rsidP="009B6E31">
            <w:pPr>
              <w:pStyle w:val="NoSpacing"/>
              <w:ind w:right="-108"/>
              <w:rPr>
                <w:rFonts w:ascii="Arial" w:hAnsi="Arial" w:cs="Arial"/>
                <w:sz w:val="20"/>
                <w:szCs w:val="20"/>
              </w:rPr>
            </w:pPr>
            <w:r w:rsidRPr="0098408D">
              <w:rPr>
                <w:rFonts w:ascii="Arial" w:hAnsi="Arial" w:cs="Arial"/>
                <w:sz w:val="20"/>
                <w:szCs w:val="20"/>
              </w:rPr>
              <w:t>Para 5</w:t>
            </w:r>
          </w:p>
        </w:tc>
        <w:tc>
          <w:tcPr>
            <w:tcW w:w="4106"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Period of completion</w:t>
            </w:r>
          </w:p>
        </w:tc>
        <w:tc>
          <w:tcPr>
            <w:tcW w:w="332" w:type="dxa"/>
          </w:tcPr>
          <w:p w:rsidR="000B468C" w:rsidRPr="0098408D" w:rsidRDefault="000B468C" w:rsidP="009B6E31">
            <w:pPr>
              <w:pStyle w:val="NoSpacing"/>
              <w:rPr>
                <w:rFonts w:ascii="Arial" w:hAnsi="Arial" w:cs="Arial"/>
                <w:sz w:val="20"/>
                <w:szCs w:val="20"/>
              </w:rPr>
            </w:pPr>
          </w:p>
        </w:tc>
        <w:tc>
          <w:tcPr>
            <w:tcW w:w="4832" w:type="dxa"/>
          </w:tcPr>
          <w:p w:rsidR="000B468C" w:rsidRPr="0098408D" w:rsidRDefault="000B468C" w:rsidP="009B6E31">
            <w:pPr>
              <w:pStyle w:val="NoSpacing"/>
              <w:rPr>
                <w:rFonts w:ascii="Arial" w:hAnsi="Arial" w:cs="Arial"/>
                <w:sz w:val="20"/>
                <w:szCs w:val="20"/>
              </w:rPr>
            </w:pPr>
            <w:r>
              <w:rPr>
                <w:rFonts w:ascii="Arial" w:hAnsi="Arial" w:cs="Arial"/>
                <w:sz w:val="20"/>
                <w:szCs w:val="20"/>
              </w:rPr>
              <w:t>06</w:t>
            </w:r>
            <w:r w:rsidRPr="0098408D">
              <w:rPr>
                <w:rFonts w:ascii="Arial" w:hAnsi="Arial" w:cs="Arial"/>
                <w:sz w:val="20"/>
                <w:szCs w:val="20"/>
              </w:rPr>
              <w:t xml:space="preserve"> (</w:t>
            </w:r>
            <w:r>
              <w:rPr>
                <w:rFonts w:ascii="Arial" w:hAnsi="Arial" w:cs="Arial"/>
                <w:sz w:val="20"/>
                <w:szCs w:val="20"/>
              </w:rPr>
              <w:t>SIX</w:t>
            </w:r>
            <w:r w:rsidRPr="0098408D">
              <w:rPr>
                <w:rFonts w:ascii="Arial" w:hAnsi="Arial" w:cs="Arial"/>
                <w:sz w:val="20"/>
                <w:szCs w:val="20"/>
              </w:rPr>
              <w:t>) MONTHS</w:t>
            </w:r>
          </w:p>
        </w:tc>
      </w:tr>
      <w:tr w:rsidR="000B468C" w:rsidRPr="0098408D" w:rsidTr="009B6E31">
        <w:tc>
          <w:tcPr>
            <w:tcW w:w="1008" w:type="dxa"/>
            <w:vMerge w:val="restart"/>
          </w:tcPr>
          <w:p w:rsidR="000B468C" w:rsidRPr="0098408D" w:rsidRDefault="000B468C" w:rsidP="009B6E31">
            <w:pPr>
              <w:pStyle w:val="NoSpacing"/>
              <w:ind w:right="-108"/>
              <w:rPr>
                <w:rFonts w:ascii="Arial" w:hAnsi="Arial" w:cs="Arial"/>
                <w:sz w:val="20"/>
                <w:szCs w:val="20"/>
              </w:rPr>
            </w:pPr>
            <w:r w:rsidRPr="0098408D">
              <w:rPr>
                <w:rFonts w:ascii="Arial" w:hAnsi="Arial" w:cs="Arial"/>
                <w:sz w:val="20"/>
                <w:szCs w:val="20"/>
              </w:rPr>
              <w:t>Para 6</w:t>
            </w:r>
          </w:p>
          <w:p w:rsidR="000B468C" w:rsidRPr="0098408D" w:rsidRDefault="000B468C" w:rsidP="009B6E31">
            <w:pPr>
              <w:pStyle w:val="NoSpacing"/>
              <w:ind w:right="-108"/>
              <w:rPr>
                <w:rFonts w:ascii="Arial" w:hAnsi="Arial" w:cs="Arial"/>
                <w:sz w:val="20"/>
                <w:szCs w:val="20"/>
              </w:rPr>
            </w:pPr>
            <w:r w:rsidRPr="0098408D">
              <w:rPr>
                <w:rFonts w:ascii="Arial" w:hAnsi="Arial" w:cs="Arial"/>
                <w:sz w:val="20"/>
                <w:szCs w:val="20"/>
              </w:rPr>
              <w:tab/>
            </w:r>
          </w:p>
        </w:tc>
        <w:tc>
          <w:tcPr>
            <w:tcW w:w="4106" w:type="dxa"/>
          </w:tcPr>
          <w:p w:rsidR="000B468C" w:rsidRPr="0098408D" w:rsidRDefault="000B468C" w:rsidP="009B6E31">
            <w:pPr>
              <w:pStyle w:val="NoSpacing"/>
              <w:rPr>
                <w:rFonts w:ascii="Arial" w:hAnsi="Arial" w:cs="Arial"/>
                <w:b/>
                <w:sz w:val="20"/>
                <w:szCs w:val="20"/>
                <w:u w:val="single"/>
              </w:rPr>
            </w:pPr>
            <w:r w:rsidRPr="0098408D">
              <w:rPr>
                <w:rFonts w:ascii="Arial" w:hAnsi="Arial" w:cs="Arial"/>
                <w:b/>
                <w:sz w:val="20"/>
                <w:szCs w:val="20"/>
                <w:u w:val="single"/>
              </w:rPr>
              <w:t>Eligibility criteria</w:t>
            </w:r>
          </w:p>
          <w:p w:rsidR="000B468C" w:rsidRPr="0098408D" w:rsidRDefault="000B468C" w:rsidP="009B6E31">
            <w:pPr>
              <w:pStyle w:val="NoSpacing"/>
              <w:jc w:val="both"/>
              <w:rPr>
                <w:rFonts w:ascii="Arial" w:hAnsi="Arial" w:cs="Arial"/>
                <w:sz w:val="20"/>
                <w:szCs w:val="20"/>
              </w:rPr>
            </w:pPr>
            <w:r w:rsidRPr="0098408D">
              <w:rPr>
                <w:rFonts w:ascii="Arial" w:hAnsi="Arial" w:cs="Arial"/>
                <w:sz w:val="20"/>
                <w:szCs w:val="20"/>
              </w:rPr>
              <w:t>(a)</w:t>
            </w:r>
            <w:r w:rsidRPr="0098408D">
              <w:rPr>
                <w:rFonts w:ascii="Arial" w:hAnsi="Arial" w:cs="Arial"/>
                <w:sz w:val="20"/>
                <w:szCs w:val="20"/>
              </w:rPr>
              <w:tab/>
              <w:t>For MES enlisted contractors</w:t>
            </w:r>
          </w:p>
          <w:p w:rsidR="000B468C" w:rsidRPr="0098408D" w:rsidRDefault="000B468C" w:rsidP="009B6E31">
            <w:pPr>
              <w:pStyle w:val="NoSpacing"/>
              <w:jc w:val="both"/>
              <w:rPr>
                <w:rFonts w:ascii="Arial" w:hAnsi="Arial" w:cs="Arial"/>
                <w:sz w:val="20"/>
                <w:szCs w:val="20"/>
              </w:rPr>
            </w:pPr>
            <w:r w:rsidRPr="0098408D">
              <w:rPr>
                <w:rFonts w:ascii="Arial" w:hAnsi="Arial" w:cs="Arial"/>
                <w:sz w:val="20"/>
                <w:szCs w:val="20"/>
              </w:rPr>
              <w:t>(Class and Category of enlistment in MES).</w:t>
            </w:r>
          </w:p>
        </w:tc>
        <w:tc>
          <w:tcPr>
            <w:tcW w:w="332"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w:t>
            </w:r>
          </w:p>
        </w:tc>
        <w:tc>
          <w:tcPr>
            <w:tcW w:w="4832" w:type="dxa"/>
          </w:tcPr>
          <w:p w:rsidR="000B468C" w:rsidRPr="0098408D" w:rsidRDefault="000B468C" w:rsidP="009B6E31">
            <w:pPr>
              <w:pStyle w:val="NoSpacing"/>
              <w:rPr>
                <w:rFonts w:ascii="Arial" w:hAnsi="Arial" w:cs="Arial"/>
                <w:sz w:val="20"/>
                <w:szCs w:val="20"/>
              </w:rPr>
            </w:pPr>
            <w:r>
              <w:rPr>
                <w:rFonts w:ascii="Arial" w:hAnsi="Arial" w:cs="Arial"/>
                <w:sz w:val="20"/>
                <w:szCs w:val="20"/>
              </w:rPr>
              <w:t>Class ‘E</w:t>
            </w:r>
            <w:r w:rsidRPr="0098408D">
              <w:rPr>
                <w:rFonts w:ascii="Arial" w:hAnsi="Arial" w:cs="Arial"/>
                <w:sz w:val="20"/>
                <w:szCs w:val="20"/>
              </w:rPr>
              <w:t>’ and above category ‘</w:t>
            </w:r>
            <w:r>
              <w:rPr>
                <w:rFonts w:ascii="Arial" w:hAnsi="Arial" w:cs="Arial"/>
                <w:sz w:val="20"/>
                <w:szCs w:val="20"/>
              </w:rPr>
              <w:t xml:space="preserve">a </w:t>
            </w:r>
            <w:r w:rsidRPr="0098408D">
              <w:rPr>
                <w:rFonts w:ascii="Arial" w:hAnsi="Arial" w:cs="Arial"/>
                <w:sz w:val="20"/>
                <w:szCs w:val="20"/>
              </w:rPr>
              <w:t>(</w:t>
            </w:r>
            <w:r>
              <w:rPr>
                <w:rFonts w:ascii="Arial" w:hAnsi="Arial" w:cs="Arial"/>
                <w:sz w:val="20"/>
                <w:szCs w:val="20"/>
              </w:rPr>
              <w:t xml:space="preserve">i)’ </w:t>
            </w:r>
          </w:p>
          <w:p w:rsidR="000B468C" w:rsidRPr="0098408D" w:rsidRDefault="000B468C" w:rsidP="009B6E31">
            <w:pPr>
              <w:pStyle w:val="NoSpacing"/>
              <w:jc w:val="both"/>
              <w:rPr>
                <w:rFonts w:ascii="Arial" w:hAnsi="Arial" w:cs="Arial"/>
                <w:sz w:val="20"/>
                <w:szCs w:val="20"/>
              </w:rPr>
            </w:pPr>
            <w:proofErr w:type="gramStart"/>
            <w:r w:rsidRPr="0098408D">
              <w:rPr>
                <w:rFonts w:ascii="Arial" w:hAnsi="Arial" w:cs="Arial"/>
                <w:b/>
                <w:sz w:val="20"/>
                <w:szCs w:val="20"/>
              </w:rPr>
              <w:t>Note  :</w:t>
            </w:r>
            <w:proofErr w:type="gramEnd"/>
            <w:r w:rsidRPr="0098408D">
              <w:rPr>
                <w:rFonts w:ascii="Arial" w:hAnsi="Arial" w:cs="Arial"/>
                <w:b/>
                <w:sz w:val="20"/>
                <w:szCs w:val="20"/>
              </w:rPr>
              <w:t xml:space="preserve"> </w:t>
            </w:r>
            <w:r w:rsidRPr="0098408D">
              <w:rPr>
                <w:rFonts w:ascii="Arial" w:hAnsi="Arial" w:cs="Arial"/>
                <w:sz w:val="20"/>
                <w:szCs w:val="20"/>
              </w:rPr>
              <w:t>Contractor to upload copies of enlistment letter, DD. One class below may also apply.</w:t>
            </w:r>
          </w:p>
          <w:p w:rsidR="000B468C" w:rsidRPr="0098408D" w:rsidRDefault="000B468C" w:rsidP="009B6E31">
            <w:pPr>
              <w:pStyle w:val="NoSpacing"/>
              <w:jc w:val="both"/>
              <w:rPr>
                <w:rFonts w:ascii="Arial" w:hAnsi="Arial" w:cs="Arial"/>
                <w:sz w:val="20"/>
                <w:szCs w:val="20"/>
              </w:rPr>
            </w:pPr>
          </w:p>
        </w:tc>
      </w:tr>
      <w:tr w:rsidR="000B468C" w:rsidRPr="0098408D" w:rsidTr="009B6E31">
        <w:tc>
          <w:tcPr>
            <w:tcW w:w="1008" w:type="dxa"/>
            <w:vMerge/>
          </w:tcPr>
          <w:p w:rsidR="000B468C" w:rsidRPr="0098408D" w:rsidRDefault="000B468C" w:rsidP="009B6E31">
            <w:pPr>
              <w:pStyle w:val="NoSpacing"/>
              <w:ind w:right="-108"/>
              <w:rPr>
                <w:rFonts w:ascii="Arial" w:hAnsi="Arial" w:cs="Arial"/>
                <w:sz w:val="20"/>
                <w:szCs w:val="20"/>
              </w:rPr>
            </w:pPr>
          </w:p>
        </w:tc>
        <w:tc>
          <w:tcPr>
            <w:tcW w:w="4106"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 xml:space="preserve">(b) </w:t>
            </w:r>
            <w:r w:rsidRPr="0098408D">
              <w:rPr>
                <w:rFonts w:ascii="Arial" w:hAnsi="Arial" w:cs="Arial"/>
                <w:sz w:val="20"/>
                <w:szCs w:val="20"/>
              </w:rPr>
              <w:tab/>
              <w:t>Un-enlisted contractors</w:t>
            </w:r>
          </w:p>
        </w:tc>
        <w:tc>
          <w:tcPr>
            <w:tcW w:w="332"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w:t>
            </w:r>
          </w:p>
        </w:tc>
        <w:tc>
          <w:tcPr>
            <w:tcW w:w="4832" w:type="dxa"/>
          </w:tcPr>
          <w:p w:rsidR="000B468C" w:rsidRPr="0098408D" w:rsidRDefault="000B468C" w:rsidP="009B6E31">
            <w:pPr>
              <w:pStyle w:val="NoSpacing"/>
              <w:jc w:val="both"/>
              <w:rPr>
                <w:rFonts w:ascii="Arial" w:hAnsi="Arial" w:cs="Arial"/>
                <w:sz w:val="20"/>
                <w:szCs w:val="20"/>
              </w:rPr>
            </w:pPr>
            <w:r w:rsidRPr="0098408D">
              <w:rPr>
                <w:rFonts w:ascii="Arial" w:hAnsi="Arial" w:cs="Arial"/>
                <w:sz w:val="20"/>
                <w:szCs w:val="20"/>
              </w:rPr>
              <w:t>Tenderer shall upload documents :-</w:t>
            </w:r>
          </w:p>
          <w:p w:rsidR="000B468C" w:rsidRPr="0098408D" w:rsidRDefault="000B468C" w:rsidP="009B6E31">
            <w:pPr>
              <w:pStyle w:val="NoSpacing"/>
              <w:jc w:val="both"/>
              <w:rPr>
                <w:rFonts w:ascii="Arial" w:hAnsi="Arial" w:cs="Arial"/>
                <w:sz w:val="20"/>
                <w:szCs w:val="20"/>
              </w:rPr>
            </w:pPr>
            <w:r w:rsidRPr="0098408D">
              <w:rPr>
                <w:rFonts w:ascii="Arial" w:hAnsi="Arial" w:cs="Arial"/>
                <w:sz w:val="20"/>
                <w:szCs w:val="20"/>
              </w:rPr>
              <w:t>(i)  Meeting enlistment criteria of MES for aforesaid class and category.</w:t>
            </w:r>
          </w:p>
          <w:p w:rsidR="000B468C" w:rsidRPr="0098408D" w:rsidRDefault="000B468C" w:rsidP="009B6E31">
            <w:pPr>
              <w:pStyle w:val="NoSpacing"/>
              <w:jc w:val="both"/>
              <w:rPr>
                <w:rFonts w:ascii="Arial" w:hAnsi="Arial" w:cs="Arial"/>
                <w:sz w:val="20"/>
                <w:szCs w:val="20"/>
              </w:rPr>
            </w:pPr>
          </w:p>
        </w:tc>
      </w:tr>
      <w:tr w:rsidR="000B468C" w:rsidRPr="0098408D" w:rsidTr="009B6E31">
        <w:tc>
          <w:tcPr>
            <w:tcW w:w="1008" w:type="dxa"/>
          </w:tcPr>
          <w:p w:rsidR="000B468C" w:rsidRPr="0098408D" w:rsidRDefault="000B468C" w:rsidP="009B6E31">
            <w:pPr>
              <w:pStyle w:val="NoSpacing"/>
              <w:ind w:right="-108"/>
              <w:rPr>
                <w:rFonts w:ascii="Arial" w:hAnsi="Arial" w:cs="Arial"/>
                <w:sz w:val="20"/>
                <w:szCs w:val="20"/>
              </w:rPr>
            </w:pPr>
            <w:r w:rsidRPr="0098408D">
              <w:rPr>
                <w:rFonts w:ascii="Arial" w:hAnsi="Arial" w:cs="Arial"/>
                <w:sz w:val="20"/>
                <w:szCs w:val="20"/>
              </w:rPr>
              <w:t>Para 7</w:t>
            </w:r>
          </w:p>
        </w:tc>
        <w:tc>
          <w:tcPr>
            <w:tcW w:w="4106"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Amount of earnest money for contractors not enlisted in MES</w:t>
            </w:r>
          </w:p>
        </w:tc>
        <w:tc>
          <w:tcPr>
            <w:tcW w:w="332"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w:t>
            </w:r>
          </w:p>
        </w:tc>
        <w:tc>
          <w:tcPr>
            <w:tcW w:w="4832" w:type="dxa"/>
          </w:tcPr>
          <w:p w:rsidR="000B468C" w:rsidRPr="0098408D" w:rsidRDefault="000B468C" w:rsidP="009B57A0">
            <w:pPr>
              <w:pStyle w:val="NoSpacing"/>
              <w:jc w:val="both"/>
              <w:rPr>
                <w:rFonts w:ascii="Arial" w:hAnsi="Arial" w:cs="Arial"/>
                <w:sz w:val="20"/>
                <w:szCs w:val="20"/>
              </w:rPr>
            </w:pPr>
            <w:proofErr w:type="spellStart"/>
            <w:r w:rsidRPr="0098408D">
              <w:rPr>
                <w:rFonts w:ascii="Arial" w:hAnsi="Arial" w:cs="Arial"/>
                <w:sz w:val="20"/>
                <w:szCs w:val="20"/>
              </w:rPr>
              <w:t>Rs</w:t>
            </w:r>
            <w:proofErr w:type="spellEnd"/>
            <w:r w:rsidRPr="0098408D">
              <w:rPr>
                <w:rFonts w:ascii="Arial" w:hAnsi="Arial" w:cs="Arial"/>
                <w:sz w:val="20"/>
                <w:szCs w:val="20"/>
              </w:rPr>
              <w:t xml:space="preserve"> </w:t>
            </w:r>
            <w:r>
              <w:rPr>
                <w:rFonts w:ascii="Arial" w:hAnsi="Arial" w:cs="Arial"/>
                <w:sz w:val="20"/>
                <w:szCs w:val="20"/>
              </w:rPr>
              <w:t>49,</w:t>
            </w:r>
            <w:r w:rsidR="009B57A0">
              <w:rPr>
                <w:rFonts w:ascii="Arial" w:hAnsi="Arial" w:cs="Arial"/>
                <w:sz w:val="20"/>
                <w:szCs w:val="20"/>
              </w:rPr>
              <w:t>0</w:t>
            </w:r>
            <w:r>
              <w:rPr>
                <w:rFonts w:ascii="Arial" w:hAnsi="Arial" w:cs="Arial"/>
                <w:sz w:val="20"/>
                <w:szCs w:val="20"/>
              </w:rPr>
              <w:t>00</w:t>
            </w:r>
            <w:r>
              <w:rPr>
                <w:rFonts w:ascii="Arial" w:hAnsi="Arial" w:cs="Arial"/>
                <w:b/>
                <w:sz w:val="20"/>
                <w:szCs w:val="20"/>
              </w:rPr>
              <w:t>/-</w:t>
            </w:r>
            <w:r w:rsidRPr="0098408D">
              <w:rPr>
                <w:rFonts w:ascii="Arial" w:hAnsi="Arial" w:cs="Arial"/>
                <w:sz w:val="20"/>
                <w:szCs w:val="20"/>
              </w:rPr>
              <w:t xml:space="preserve"> in </w:t>
            </w:r>
            <w:proofErr w:type="gramStart"/>
            <w:r w:rsidRPr="0098408D">
              <w:rPr>
                <w:rFonts w:ascii="Arial" w:hAnsi="Arial" w:cs="Arial"/>
                <w:sz w:val="20"/>
                <w:szCs w:val="20"/>
              </w:rPr>
              <w:t>the</w:t>
            </w:r>
            <w:r>
              <w:rPr>
                <w:rFonts w:ascii="Arial" w:hAnsi="Arial" w:cs="Arial"/>
                <w:sz w:val="20"/>
                <w:szCs w:val="20"/>
              </w:rPr>
              <w:t xml:space="preserve"> </w:t>
            </w:r>
            <w:proofErr w:type="spellStart"/>
            <w:r w:rsidRPr="0098408D">
              <w:rPr>
                <w:rFonts w:ascii="Arial" w:hAnsi="Arial" w:cs="Arial"/>
                <w:sz w:val="20"/>
                <w:szCs w:val="20"/>
              </w:rPr>
              <w:t>from</w:t>
            </w:r>
            <w:proofErr w:type="spellEnd"/>
            <w:proofErr w:type="gramEnd"/>
            <w:r w:rsidRPr="0098408D">
              <w:rPr>
                <w:rFonts w:ascii="Arial" w:hAnsi="Arial" w:cs="Arial"/>
                <w:sz w:val="20"/>
                <w:szCs w:val="20"/>
              </w:rPr>
              <w:t xml:space="preserve"> of DD/Banker’s </w:t>
            </w:r>
            <w:proofErr w:type="spellStart"/>
            <w:r w:rsidRPr="0098408D">
              <w:rPr>
                <w:rFonts w:ascii="Arial" w:hAnsi="Arial" w:cs="Arial"/>
                <w:sz w:val="20"/>
                <w:szCs w:val="20"/>
              </w:rPr>
              <w:t>cheque</w:t>
            </w:r>
            <w:proofErr w:type="spellEnd"/>
            <w:r w:rsidRPr="0098408D">
              <w:rPr>
                <w:rFonts w:ascii="Arial" w:hAnsi="Arial" w:cs="Arial"/>
                <w:sz w:val="20"/>
                <w:szCs w:val="20"/>
              </w:rPr>
              <w:t xml:space="preserve"> from any Scheduled/Nationalized bank in </w:t>
            </w:r>
            <w:proofErr w:type="spellStart"/>
            <w:r w:rsidRPr="0098408D">
              <w:rPr>
                <w:rFonts w:ascii="Arial" w:hAnsi="Arial" w:cs="Arial"/>
                <w:sz w:val="20"/>
                <w:szCs w:val="20"/>
              </w:rPr>
              <w:t>favour</w:t>
            </w:r>
            <w:proofErr w:type="spellEnd"/>
            <w:r w:rsidRPr="0098408D">
              <w:rPr>
                <w:rFonts w:ascii="Arial" w:hAnsi="Arial" w:cs="Arial"/>
                <w:sz w:val="20"/>
                <w:szCs w:val="20"/>
              </w:rPr>
              <w:t xml:space="preserve"> of GE 872 EWS and payable as specified.  MES enlisted contractor are exempted from submission of EMD</w:t>
            </w:r>
            <w:proofErr w:type="gramStart"/>
            <w:r w:rsidRPr="0098408D">
              <w:rPr>
                <w:rFonts w:ascii="Arial" w:hAnsi="Arial" w:cs="Arial"/>
                <w:sz w:val="20"/>
                <w:szCs w:val="20"/>
              </w:rPr>
              <w:t>.(</w:t>
            </w:r>
            <w:proofErr w:type="spellStart"/>
            <w:proofErr w:type="gramEnd"/>
            <w:r w:rsidRPr="0098408D">
              <w:rPr>
                <w:rFonts w:ascii="Arial" w:hAnsi="Arial" w:cs="Arial"/>
                <w:sz w:val="20"/>
                <w:szCs w:val="20"/>
              </w:rPr>
              <w:t>Colour</w:t>
            </w:r>
            <w:proofErr w:type="spellEnd"/>
            <w:r w:rsidRPr="0098408D">
              <w:rPr>
                <w:rFonts w:ascii="Arial" w:hAnsi="Arial" w:cs="Arial"/>
                <w:sz w:val="20"/>
                <w:szCs w:val="20"/>
              </w:rPr>
              <w:t xml:space="preserve"> scanned copy shall be uploaded online and original to be submitted offline. </w:t>
            </w:r>
          </w:p>
        </w:tc>
      </w:tr>
      <w:tr w:rsidR="000B468C" w:rsidRPr="0098408D" w:rsidTr="009B6E31">
        <w:tc>
          <w:tcPr>
            <w:tcW w:w="1008" w:type="dxa"/>
          </w:tcPr>
          <w:p w:rsidR="000B468C" w:rsidRPr="0098408D" w:rsidRDefault="000B468C" w:rsidP="009B6E31">
            <w:pPr>
              <w:pStyle w:val="NoSpacing"/>
              <w:ind w:right="-108"/>
              <w:rPr>
                <w:rFonts w:ascii="Arial" w:hAnsi="Arial" w:cs="Arial"/>
                <w:sz w:val="20"/>
                <w:szCs w:val="20"/>
              </w:rPr>
            </w:pPr>
            <w:r w:rsidRPr="0098408D">
              <w:rPr>
                <w:rFonts w:ascii="Arial" w:hAnsi="Arial" w:cs="Arial"/>
                <w:sz w:val="20"/>
                <w:szCs w:val="20"/>
              </w:rPr>
              <w:t>Para 8</w:t>
            </w:r>
          </w:p>
        </w:tc>
        <w:tc>
          <w:tcPr>
            <w:tcW w:w="4106" w:type="dxa"/>
          </w:tcPr>
          <w:p w:rsidR="000B468C" w:rsidRPr="0098408D" w:rsidRDefault="000B468C" w:rsidP="009B6E31">
            <w:pPr>
              <w:pStyle w:val="NoSpacing"/>
              <w:rPr>
                <w:rFonts w:ascii="Arial" w:hAnsi="Arial" w:cs="Arial"/>
                <w:b/>
                <w:sz w:val="20"/>
                <w:szCs w:val="20"/>
                <w:u w:val="single"/>
              </w:rPr>
            </w:pPr>
            <w:r w:rsidRPr="0098408D">
              <w:rPr>
                <w:rFonts w:ascii="Arial" w:hAnsi="Arial" w:cs="Arial"/>
                <w:b/>
                <w:sz w:val="20"/>
                <w:szCs w:val="20"/>
                <w:u w:val="single"/>
              </w:rPr>
              <w:t xml:space="preserve">CRITICAL DATES </w:t>
            </w:r>
          </w:p>
          <w:p w:rsidR="000B468C" w:rsidRPr="0098408D" w:rsidRDefault="000B468C" w:rsidP="009B6E31">
            <w:pPr>
              <w:pStyle w:val="NoSpacing"/>
              <w:rPr>
                <w:rFonts w:ascii="Arial" w:hAnsi="Arial" w:cs="Arial"/>
                <w:sz w:val="20"/>
                <w:szCs w:val="20"/>
              </w:rPr>
            </w:pPr>
            <w:r w:rsidRPr="0098408D">
              <w:rPr>
                <w:rFonts w:ascii="Arial" w:hAnsi="Arial" w:cs="Arial"/>
                <w:sz w:val="20"/>
                <w:szCs w:val="20"/>
              </w:rPr>
              <w:t>(a)</w:t>
            </w:r>
            <w:r w:rsidRPr="0098408D">
              <w:rPr>
                <w:rFonts w:ascii="Arial" w:hAnsi="Arial" w:cs="Arial"/>
                <w:sz w:val="20"/>
                <w:szCs w:val="20"/>
              </w:rPr>
              <w:tab/>
              <w:t>Publish date</w:t>
            </w:r>
          </w:p>
          <w:p w:rsidR="000B468C" w:rsidRPr="0098408D" w:rsidRDefault="000B468C" w:rsidP="009B6E31">
            <w:pPr>
              <w:pStyle w:val="NoSpacing"/>
              <w:rPr>
                <w:rFonts w:ascii="Arial" w:hAnsi="Arial" w:cs="Arial"/>
                <w:sz w:val="20"/>
                <w:szCs w:val="20"/>
              </w:rPr>
            </w:pPr>
            <w:r w:rsidRPr="0098408D">
              <w:rPr>
                <w:rFonts w:ascii="Arial" w:hAnsi="Arial" w:cs="Arial"/>
                <w:sz w:val="20"/>
                <w:szCs w:val="20"/>
              </w:rPr>
              <w:t>(b)</w:t>
            </w:r>
            <w:r w:rsidRPr="0098408D">
              <w:rPr>
                <w:rFonts w:ascii="Arial" w:hAnsi="Arial" w:cs="Arial"/>
                <w:sz w:val="20"/>
                <w:szCs w:val="20"/>
              </w:rPr>
              <w:tab/>
              <w:t xml:space="preserve">Documents download/sale </w:t>
            </w:r>
            <w:r w:rsidRPr="0098408D">
              <w:rPr>
                <w:rFonts w:ascii="Arial" w:hAnsi="Arial" w:cs="Arial"/>
                <w:sz w:val="20"/>
                <w:szCs w:val="20"/>
              </w:rPr>
              <w:tab/>
              <w:t>start date</w:t>
            </w:r>
          </w:p>
          <w:p w:rsidR="000B468C" w:rsidRPr="0098408D" w:rsidRDefault="000B468C" w:rsidP="009B6E31">
            <w:pPr>
              <w:pStyle w:val="NoSpacing"/>
              <w:rPr>
                <w:rFonts w:ascii="Arial" w:hAnsi="Arial" w:cs="Arial"/>
                <w:sz w:val="20"/>
                <w:szCs w:val="20"/>
              </w:rPr>
            </w:pPr>
            <w:r w:rsidRPr="0098408D">
              <w:rPr>
                <w:rFonts w:ascii="Arial" w:hAnsi="Arial" w:cs="Arial"/>
                <w:sz w:val="20"/>
                <w:szCs w:val="20"/>
              </w:rPr>
              <w:t>(c )</w:t>
            </w:r>
            <w:r w:rsidRPr="0098408D">
              <w:rPr>
                <w:rFonts w:ascii="Arial" w:hAnsi="Arial" w:cs="Arial"/>
                <w:sz w:val="20"/>
                <w:szCs w:val="20"/>
              </w:rPr>
              <w:tab/>
              <w:t>Bid submission start date</w:t>
            </w:r>
          </w:p>
          <w:p w:rsidR="000B468C" w:rsidRPr="0098408D" w:rsidRDefault="000B468C" w:rsidP="009B6E31">
            <w:pPr>
              <w:pStyle w:val="NoSpacing"/>
              <w:rPr>
                <w:rFonts w:ascii="Arial" w:hAnsi="Arial" w:cs="Arial"/>
                <w:sz w:val="20"/>
                <w:szCs w:val="20"/>
              </w:rPr>
            </w:pPr>
            <w:r w:rsidRPr="0098408D">
              <w:rPr>
                <w:rFonts w:ascii="Arial" w:hAnsi="Arial" w:cs="Arial"/>
                <w:sz w:val="20"/>
                <w:szCs w:val="20"/>
              </w:rPr>
              <w:t>(d)</w:t>
            </w:r>
            <w:r w:rsidRPr="0098408D">
              <w:rPr>
                <w:rFonts w:ascii="Arial" w:hAnsi="Arial" w:cs="Arial"/>
                <w:sz w:val="20"/>
                <w:szCs w:val="20"/>
              </w:rPr>
              <w:tab/>
              <w:t xml:space="preserve">Bid submission end date/sale </w:t>
            </w:r>
            <w:r w:rsidRPr="0098408D">
              <w:rPr>
                <w:rFonts w:ascii="Arial" w:hAnsi="Arial" w:cs="Arial"/>
                <w:sz w:val="20"/>
                <w:szCs w:val="20"/>
              </w:rPr>
              <w:tab/>
              <w:t xml:space="preserve">end date/last date of receipt </w:t>
            </w:r>
            <w:r w:rsidRPr="0098408D">
              <w:rPr>
                <w:rFonts w:ascii="Arial" w:hAnsi="Arial" w:cs="Arial"/>
                <w:sz w:val="20"/>
                <w:szCs w:val="20"/>
              </w:rPr>
              <w:tab/>
              <w:t xml:space="preserve">of offline application </w:t>
            </w:r>
            <w:r w:rsidRPr="0098408D">
              <w:rPr>
                <w:rFonts w:ascii="Arial" w:hAnsi="Arial" w:cs="Arial"/>
                <w:sz w:val="20"/>
                <w:szCs w:val="20"/>
              </w:rPr>
              <w:tab/>
            </w:r>
            <w:proofErr w:type="spellStart"/>
            <w:r w:rsidRPr="0098408D">
              <w:rPr>
                <w:rFonts w:ascii="Arial" w:hAnsi="Arial" w:cs="Arial"/>
                <w:sz w:val="20"/>
                <w:szCs w:val="20"/>
              </w:rPr>
              <w:t>alongwith</w:t>
            </w:r>
            <w:proofErr w:type="spellEnd"/>
            <w:r w:rsidRPr="0098408D">
              <w:rPr>
                <w:rFonts w:ascii="Arial" w:hAnsi="Arial" w:cs="Arial"/>
                <w:sz w:val="20"/>
                <w:szCs w:val="20"/>
              </w:rPr>
              <w:t xml:space="preserve"> details.</w:t>
            </w:r>
          </w:p>
          <w:p w:rsidR="000B468C" w:rsidRPr="0098408D" w:rsidRDefault="000B468C" w:rsidP="009B6E31">
            <w:pPr>
              <w:pStyle w:val="NoSpacing"/>
              <w:rPr>
                <w:rFonts w:ascii="Arial" w:hAnsi="Arial" w:cs="Arial"/>
                <w:sz w:val="20"/>
                <w:szCs w:val="20"/>
              </w:rPr>
            </w:pPr>
            <w:r w:rsidRPr="0098408D">
              <w:rPr>
                <w:rFonts w:ascii="Arial" w:hAnsi="Arial" w:cs="Arial"/>
                <w:sz w:val="20"/>
                <w:szCs w:val="20"/>
              </w:rPr>
              <w:t>(e)</w:t>
            </w:r>
            <w:r w:rsidRPr="0098408D">
              <w:rPr>
                <w:rFonts w:ascii="Arial" w:hAnsi="Arial" w:cs="Arial"/>
                <w:sz w:val="20"/>
                <w:szCs w:val="20"/>
              </w:rPr>
              <w:tab/>
              <w:t>Bid opening date</w:t>
            </w:r>
          </w:p>
          <w:p w:rsidR="000B468C" w:rsidRPr="0098408D" w:rsidRDefault="000B468C" w:rsidP="009B6E31">
            <w:pPr>
              <w:pStyle w:val="NoSpacing"/>
              <w:rPr>
                <w:rFonts w:ascii="Arial" w:hAnsi="Arial" w:cs="Arial"/>
                <w:sz w:val="20"/>
                <w:szCs w:val="20"/>
              </w:rPr>
            </w:pPr>
            <w:r w:rsidRPr="0098408D">
              <w:rPr>
                <w:rFonts w:ascii="Arial" w:hAnsi="Arial" w:cs="Arial"/>
                <w:sz w:val="20"/>
                <w:szCs w:val="20"/>
              </w:rPr>
              <w:tab/>
              <w:t xml:space="preserve">Date of opening of bid (Cover </w:t>
            </w:r>
            <w:r w:rsidRPr="0098408D">
              <w:rPr>
                <w:rFonts w:ascii="Arial" w:hAnsi="Arial" w:cs="Arial"/>
                <w:sz w:val="20"/>
                <w:szCs w:val="20"/>
              </w:rPr>
              <w:tab/>
              <w:t>2)</w:t>
            </w:r>
          </w:p>
        </w:tc>
        <w:tc>
          <w:tcPr>
            <w:tcW w:w="332"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w:t>
            </w:r>
          </w:p>
        </w:tc>
        <w:tc>
          <w:tcPr>
            <w:tcW w:w="4832" w:type="dxa"/>
          </w:tcPr>
          <w:p w:rsidR="000B468C" w:rsidRPr="0098408D" w:rsidRDefault="000B468C" w:rsidP="009B6E31">
            <w:pPr>
              <w:pStyle w:val="NoSpacing"/>
              <w:jc w:val="both"/>
              <w:rPr>
                <w:rFonts w:ascii="Arial" w:hAnsi="Arial" w:cs="Arial"/>
                <w:sz w:val="20"/>
                <w:szCs w:val="20"/>
              </w:rPr>
            </w:pPr>
          </w:p>
          <w:p w:rsidR="000B468C" w:rsidRPr="0098408D" w:rsidRDefault="009B57A0" w:rsidP="009B6E31">
            <w:pPr>
              <w:pStyle w:val="NoSpacing"/>
              <w:jc w:val="both"/>
              <w:rPr>
                <w:rFonts w:ascii="Arial" w:hAnsi="Arial" w:cs="Arial"/>
                <w:sz w:val="20"/>
                <w:szCs w:val="20"/>
              </w:rPr>
            </w:pPr>
            <w:r>
              <w:rPr>
                <w:rFonts w:ascii="Arial" w:hAnsi="Arial" w:cs="Arial"/>
                <w:sz w:val="20"/>
                <w:szCs w:val="20"/>
              </w:rPr>
              <w:t xml:space="preserve">18 Jun 2018, 1200 </w:t>
            </w:r>
            <w:proofErr w:type="spellStart"/>
            <w:r>
              <w:rPr>
                <w:rFonts w:ascii="Arial" w:hAnsi="Arial" w:cs="Arial"/>
                <w:sz w:val="20"/>
                <w:szCs w:val="20"/>
              </w:rPr>
              <w:t>Hrs</w:t>
            </w:r>
            <w:proofErr w:type="spellEnd"/>
            <w:r>
              <w:rPr>
                <w:rFonts w:ascii="Arial" w:hAnsi="Arial" w:cs="Arial"/>
                <w:sz w:val="20"/>
                <w:szCs w:val="20"/>
              </w:rPr>
              <w:t xml:space="preserve"> or thereafter</w:t>
            </w:r>
            <w:r w:rsidR="000B468C" w:rsidRPr="0098408D">
              <w:rPr>
                <w:rFonts w:ascii="Arial" w:hAnsi="Arial" w:cs="Arial"/>
                <w:sz w:val="20"/>
                <w:szCs w:val="20"/>
              </w:rPr>
              <w:t xml:space="preserve"> </w:t>
            </w:r>
          </w:p>
          <w:p w:rsidR="000B468C" w:rsidRPr="0098408D" w:rsidRDefault="009B57A0" w:rsidP="009B6E31">
            <w:pPr>
              <w:pStyle w:val="NoSpacing"/>
              <w:jc w:val="both"/>
              <w:rPr>
                <w:rFonts w:ascii="Arial" w:hAnsi="Arial" w:cs="Arial"/>
                <w:sz w:val="20"/>
                <w:szCs w:val="20"/>
              </w:rPr>
            </w:pPr>
            <w:r>
              <w:rPr>
                <w:rFonts w:ascii="Arial" w:hAnsi="Arial" w:cs="Arial"/>
                <w:sz w:val="20"/>
                <w:szCs w:val="20"/>
              </w:rPr>
              <w:t xml:space="preserve">18 Jun </w:t>
            </w:r>
            <w:r w:rsidR="000B468C">
              <w:rPr>
                <w:rFonts w:ascii="Arial" w:hAnsi="Arial" w:cs="Arial"/>
                <w:sz w:val="20"/>
                <w:szCs w:val="20"/>
              </w:rPr>
              <w:t xml:space="preserve">2018, </w:t>
            </w:r>
            <w:r>
              <w:rPr>
                <w:rFonts w:ascii="Arial" w:hAnsi="Arial" w:cs="Arial"/>
                <w:sz w:val="20"/>
                <w:szCs w:val="20"/>
              </w:rPr>
              <w:t xml:space="preserve">1500 </w:t>
            </w:r>
            <w:proofErr w:type="spellStart"/>
            <w:r>
              <w:rPr>
                <w:rFonts w:ascii="Arial" w:hAnsi="Arial" w:cs="Arial"/>
                <w:sz w:val="20"/>
                <w:szCs w:val="20"/>
              </w:rPr>
              <w:t>Hrs</w:t>
            </w:r>
            <w:proofErr w:type="spellEnd"/>
            <w:r>
              <w:rPr>
                <w:rFonts w:ascii="Arial" w:hAnsi="Arial" w:cs="Arial"/>
                <w:sz w:val="20"/>
                <w:szCs w:val="20"/>
              </w:rPr>
              <w:t xml:space="preserve"> or thereafter</w:t>
            </w:r>
          </w:p>
          <w:p w:rsidR="000B468C" w:rsidRPr="0098408D" w:rsidRDefault="000B468C" w:rsidP="009B6E31">
            <w:pPr>
              <w:pStyle w:val="NoSpacing"/>
              <w:jc w:val="both"/>
              <w:rPr>
                <w:rFonts w:ascii="Arial" w:hAnsi="Arial" w:cs="Arial"/>
                <w:sz w:val="20"/>
                <w:szCs w:val="20"/>
              </w:rPr>
            </w:pPr>
          </w:p>
          <w:p w:rsidR="000B468C" w:rsidRPr="0098408D" w:rsidRDefault="009B57A0" w:rsidP="009B6E31">
            <w:pPr>
              <w:pStyle w:val="NoSpacing"/>
              <w:jc w:val="both"/>
              <w:rPr>
                <w:rFonts w:ascii="Arial" w:hAnsi="Arial" w:cs="Arial"/>
                <w:sz w:val="20"/>
                <w:szCs w:val="20"/>
              </w:rPr>
            </w:pPr>
            <w:r>
              <w:rPr>
                <w:rFonts w:ascii="Arial" w:hAnsi="Arial" w:cs="Arial"/>
                <w:sz w:val="20"/>
                <w:szCs w:val="20"/>
              </w:rPr>
              <w:t xml:space="preserve">02 Jul </w:t>
            </w:r>
            <w:r w:rsidR="000B468C">
              <w:rPr>
                <w:rFonts w:ascii="Arial" w:hAnsi="Arial" w:cs="Arial"/>
                <w:sz w:val="20"/>
                <w:szCs w:val="20"/>
              </w:rPr>
              <w:t>2018</w:t>
            </w:r>
            <w:r w:rsidR="000B468C" w:rsidRPr="0098408D">
              <w:rPr>
                <w:rFonts w:ascii="Arial" w:hAnsi="Arial" w:cs="Arial"/>
                <w:sz w:val="20"/>
                <w:szCs w:val="20"/>
              </w:rPr>
              <w:t>, 1</w:t>
            </w:r>
            <w:r w:rsidR="000B468C">
              <w:rPr>
                <w:rFonts w:ascii="Arial" w:hAnsi="Arial" w:cs="Arial"/>
                <w:sz w:val="20"/>
                <w:szCs w:val="20"/>
              </w:rPr>
              <w:t>5</w:t>
            </w:r>
            <w:r w:rsidR="000B468C" w:rsidRPr="0098408D">
              <w:rPr>
                <w:rFonts w:ascii="Arial" w:hAnsi="Arial" w:cs="Arial"/>
                <w:sz w:val="20"/>
                <w:szCs w:val="20"/>
              </w:rPr>
              <w:t xml:space="preserve">00 </w:t>
            </w:r>
            <w:proofErr w:type="spellStart"/>
            <w:r w:rsidR="000B468C" w:rsidRPr="0098408D">
              <w:rPr>
                <w:rFonts w:ascii="Arial" w:hAnsi="Arial" w:cs="Arial"/>
                <w:sz w:val="20"/>
                <w:szCs w:val="20"/>
              </w:rPr>
              <w:t>Hrs</w:t>
            </w:r>
            <w:proofErr w:type="spellEnd"/>
            <w:r w:rsidR="000B468C" w:rsidRPr="0098408D">
              <w:rPr>
                <w:rFonts w:ascii="Arial" w:hAnsi="Arial" w:cs="Arial"/>
                <w:sz w:val="20"/>
                <w:szCs w:val="20"/>
              </w:rPr>
              <w:t xml:space="preserve"> or thereafter</w:t>
            </w:r>
          </w:p>
          <w:p w:rsidR="000B468C" w:rsidRPr="0098408D" w:rsidRDefault="009B57A0" w:rsidP="009B6E31">
            <w:pPr>
              <w:pStyle w:val="NoSpacing"/>
              <w:jc w:val="both"/>
              <w:rPr>
                <w:rFonts w:ascii="Arial" w:hAnsi="Arial" w:cs="Arial"/>
                <w:sz w:val="20"/>
                <w:szCs w:val="20"/>
              </w:rPr>
            </w:pPr>
            <w:r>
              <w:rPr>
                <w:rFonts w:ascii="Arial" w:hAnsi="Arial" w:cs="Arial"/>
                <w:sz w:val="20"/>
                <w:szCs w:val="20"/>
              </w:rPr>
              <w:t xml:space="preserve">10 Jul </w:t>
            </w:r>
            <w:r w:rsidR="000B468C">
              <w:rPr>
                <w:rFonts w:ascii="Arial" w:hAnsi="Arial" w:cs="Arial"/>
                <w:sz w:val="20"/>
                <w:szCs w:val="20"/>
              </w:rPr>
              <w:t>2018</w:t>
            </w:r>
            <w:r w:rsidR="000B468C" w:rsidRPr="0098408D">
              <w:rPr>
                <w:rFonts w:ascii="Arial" w:hAnsi="Arial" w:cs="Arial"/>
                <w:sz w:val="20"/>
                <w:szCs w:val="20"/>
              </w:rPr>
              <w:t>, 1</w:t>
            </w:r>
            <w:r w:rsidR="000B468C">
              <w:rPr>
                <w:rFonts w:ascii="Arial" w:hAnsi="Arial" w:cs="Arial"/>
                <w:sz w:val="20"/>
                <w:szCs w:val="20"/>
              </w:rPr>
              <w:t>8</w:t>
            </w:r>
            <w:r w:rsidR="000B468C" w:rsidRPr="0098408D">
              <w:rPr>
                <w:rFonts w:ascii="Arial" w:hAnsi="Arial" w:cs="Arial"/>
                <w:sz w:val="20"/>
                <w:szCs w:val="20"/>
              </w:rPr>
              <w:t xml:space="preserve">00 </w:t>
            </w:r>
            <w:proofErr w:type="spellStart"/>
            <w:r w:rsidR="000B468C" w:rsidRPr="0098408D">
              <w:rPr>
                <w:rFonts w:ascii="Arial" w:hAnsi="Arial" w:cs="Arial"/>
                <w:sz w:val="20"/>
                <w:szCs w:val="20"/>
              </w:rPr>
              <w:t>Hrs</w:t>
            </w:r>
            <w:proofErr w:type="spellEnd"/>
            <w:r w:rsidR="000B468C" w:rsidRPr="0098408D">
              <w:rPr>
                <w:rFonts w:ascii="Arial" w:hAnsi="Arial" w:cs="Arial"/>
                <w:sz w:val="20"/>
                <w:szCs w:val="20"/>
              </w:rPr>
              <w:t xml:space="preserve"> or thereafter</w:t>
            </w:r>
          </w:p>
          <w:p w:rsidR="000B468C" w:rsidRPr="0098408D" w:rsidRDefault="000B468C" w:rsidP="009B6E31">
            <w:pPr>
              <w:rPr>
                <w:sz w:val="20"/>
                <w:szCs w:val="20"/>
              </w:rPr>
            </w:pPr>
          </w:p>
          <w:p w:rsidR="000B468C" w:rsidRPr="0098408D" w:rsidRDefault="000B468C" w:rsidP="009B6E31">
            <w:pPr>
              <w:rPr>
                <w:sz w:val="20"/>
                <w:szCs w:val="20"/>
              </w:rPr>
            </w:pPr>
          </w:p>
          <w:p w:rsidR="000B468C" w:rsidRPr="0098408D" w:rsidRDefault="000B468C" w:rsidP="009B6E31">
            <w:pPr>
              <w:rPr>
                <w:sz w:val="20"/>
                <w:szCs w:val="20"/>
              </w:rPr>
            </w:pPr>
          </w:p>
          <w:p w:rsidR="000B468C" w:rsidRPr="0098408D" w:rsidRDefault="009B57A0" w:rsidP="009B6E31">
            <w:pPr>
              <w:rPr>
                <w:rFonts w:ascii="Arial" w:hAnsi="Arial" w:cs="Arial"/>
                <w:sz w:val="20"/>
                <w:szCs w:val="20"/>
              </w:rPr>
            </w:pPr>
            <w:r>
              <w:rPr>
                <w:rFonts w:ascii="Arial" w:hAnsi="Arial" w:cs="Arial"/>
                <w:sz w:val="20"/>
                <w:szCs w:val="20"/>
              </w:rPr>
              <w:t>1</w:t>
            </w:r>
            <w:r w:rsidR="00B526DC">
              <w:rPr>
                <w:rFonts w:ascii="Arial" w:hAnsi="Arial" w:cs="Arial"/>
                <w:sz w:val="20"/>
                <w:szCs w:val="20"/>
              </w:rPr>
              <w:t xml:space="preserve">0 </w:t>
            </w:r>
            <w:r w:rsidR="00FF46F9">
              <w:rPr>
                <w:rFonts w:ascii="Arial" w:hAnsi="Arial" w:cs="Arial"/>
                <w:sz w:val="20"/>
                <w:szCs w:val="20"/>
              </w:rPr>
              <w:t xml:space="preserve">Jul </w:t>
            </w:r>
            <w:r w:rsidR="000B468C">
              <w:rPr>
                <w:rFonts w:ascii="Arial" w:hAnsi="Arial" w:cs="Arial"/>
                <w:sz w:val="20"/>
                <w:szCs w:val="20"/>
              </w:rPr>
              <w:t>2018</w:t>
            </w:r>
            <w:r w:rsidR="000B468C" w:rsidRPr="0098408D">
              <w:rPr>
                <w:rFonts w:ascii="Arial" w:hAnsi="Arial" w:cs="Arial"/>
                <w:sz w:val="20"/>
                <w:szCs w:val="20"/>
              </w:rPr>
              <w:t>, 1</w:t>
            </w:r>
            <w:r w:rsidR="000B468C">
              <w:rPr>
                <w:rFonts w:ascii="Arial" w:hAnsi="Arial" w:cs="Arial"/>
                <w:sz w:val="20"/>
                <w:szCs w:val="20"/>
              </w:rPr>
              <w:t>5:</w:t>
            </w:r>
            <w:r w:rsidR="000B468C" w:rsidRPr="0098408D">
              <w:rPr>
                <w:rFonts w:ascii="Arial" w:hAnsi="Arial" w:cs="Arial"/>
                <w:sz w:val="20"/>
                <w:szCs w:val="20"/>
              </w:rPr>
              <w:t xml:space="preserve">30 </w:t>
            </w:r>
            <w:proofErr w:type="spellStart"/>
            <w:r w:rsidR="000B468C" w:rsidRPr="0098408D">
              <w:rPr>
                <w:rFonts w:ascii="Arial" w:hAnsi="Arial" w:cs="Arial"/>
                <w:sz w:val="20"/>
                <w:szCs w:val="20"/>
              </w:rPr>
              <w:t>Hrs</w:t>
            </w:r>
            <w:proofErr w:type="spellEnd"/>
            <w:r w:rsidR="000B468C" w:rsidRPr="0098408D">
              <w:rPr>
                <w:rFonts w:ascii="Arial" w:hAnsi="Arial" w:cs="Arial"/>
                <w:sz w:val="20"/>
                <w:szCs w:val="20"/>
              </w:rPr>
              <w:t xml:space="preserve"> or thereafter</w:t>
            </w:r>
          </w:p>
          <w:p w:rsidR="000B468C" w:rsidRPr="0098408D" w:rsidRDefault="000B468C" w:rsidP="009B6E31">
            <w:pPr>
              <w:rPr>
                <w:sz w:val="20"/>
                <w:szCs w:val="20"/>
              </w:rPr>
            </w:pPr>
            <w:r w:rsidRPr="0098408D">
              <w:rPr>
                <w:rFonts w:ascii="Arial" w:hAnsi="Arial" w:cs="Arial"/>
                <w:sz w:val="20"/>
                <w:szCs w:val="20"/>
              </w:rPr>
              <w:t>Will be intimated on-line</w:t>
            </w:r>
          </w:p>
        </w:tc>
      </w:tr>
      <w:tr w:rsidR="000B468C" w:rsidRPr="0098408D" w:rsidTr="009B6E31">
        <w:tc>
          <w:tcPr>
            <w:tcW w:w="1008" w:type="dxa"/>
          </w:tcPr>
          <w:p w:rsidR="000B468C" w:rsidRPr="0098408D" w:rsidRDefault="000B468C" w:rsidP="009B6E31">
            <w:pPr>
              <w:pStyle w:val="NoSpacing"/>
              <w:ind w:right="-108"/>
              <w:rPr>
                <w:rFonts w:ascii="Arial" w:hAnsi="Arial" w:cs="Arial"/>
                <w:sz w:val="20"/>
                <w:szCs w:val="20"/>
              </w:rPr>
            </w:pPr>
            <w:r w:rsidRPr="0098408D">
              <w:rPr>
                <w:rFonts w:ascii="Arial" w:hAnsi="Arial" w:cs="Arial"/>
                <w:sz w:val="20"/>
                <w:szCs w:val="20"/>
              </w:rPr>
              <w:t>Para 9</w:t>
            </w:r>
          </w:p>
        </w:tc>
        <w:tc>
          <w:tcPr>
            <w:tcW w:w="4106"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Name of office to be contacted</w:t>
            </w:r>
          </w:p>
        </w:tc>
        <w:tc>
          <w:tcPr>
            <w:tcW w:w="332" w:type="dxa"/>
          </w:tcPr>
          <w:p w:rsidR="000B468C" w:rsidRPr="0098408D" w:rsidRDefault="000B468C" w:rsidP="009B6E31">
            <w:pPr>
              <w:pStyle w:val="NoSpacing"/>
              <w:rPr>
                <w:rFonts w:ascii="Arial" w:hAnsi="Arial" w:cs="Arial"/>
                <w:sz w:val="20"/>
                <w:szCs w:val="20"/>
              </w:rPr>
            </w:pPr>
            <w:r w:rsidRPr="0098408D">
              <w:rPr>
                <w:rFonts w:ascii="Arial" w:hAnsi="Arial" w:cs="Arial"/>
                <w:sz w:val="20"/>
                <w:szCs w:val="20"/>
              </w:rPr>
              <w:t>:</w:t>
            </w:r>
          </w:p>
        </w:tc>
        <w:tc>
          <w:tcPr>
            <w:tcW w:w="4832" w:type="dxa"/>
          </w:tcPr>
          <w:p w:rsidR="000B468C" w:rsidRPr="0098408D" w:rsidRDefault="000B468C" w:rsidP="009B6E31">
            <w:pPr>
              <w:pStyle w:val="NoSpacing"/>
              <w:jc w:val="both"/>
              <w:rPr>
                <w:rFonts w:ascii="Arial" w:hAnsi="Arial" w:cs="Arial"/>
                <w:sz w:val="20"/>
                <w:szCs w:val="20"/>
              </w:rPr>
            </w:pPr>
            <w:r w:rsidRPr="0098408D">
              <w:rPr>
                <w:rFonts w:ascii="Arial" w:hAnsi="Arial" w:cs="Arial"/>
                <w:sz w:val="20"/>
                <w:szCs w:val="20"/>
              </w:rPr>
              <w:t>GE 872 EWS, C/o 99 APO</w:t>
            </w:r>
          </w:p>
        </w:tc>
      </w:tr>
    </w:tbl>
    <w:p w:rsidR="000B468C" w:rsidRPr="0098408D" w:rsidRDefault="000B468C" w:rsidP="000B468C">
      <w:pPr>
        <w:pStyle w:val="NoSpacing"/>
        <w:rPr>
          <w:rFonts w:ascii="Arial" w:hAnsi="Arial" w:cs="Arial"/>
          <w:b/>
          <w:sz w:val="20"/>
          <w:szCs w:val="20"/>
          <w:u w:val="single"/>
        </w:rPr>
      </w:pP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p>
    <w:p w:rsidR="000B468C" w:rsidRPr="0098408D" w:rsidRDefault="000B468C" w:rsidP="000B468C">
      <w:pPr>
        <w:pStyle w:val="NoSpacing"/>
        <w:rPr>
          <w:rFonts w:ascii="Arial" w:hAnsi="Arial" w:cs="Arial"/>
          <w:b/>
          <w:sz w:val="20"/>
          <w:szCs w:val="20"/>
          <w:u w:val="single"/>
        </w:rPr>
      </w:pPr>
      <w:r w:rsidRPr="0098408D">
        <w:rPr>
          <w:rFonts w:ascii="Arial" w:hAnsi="Arial" w:cs="Arial"/>
          <w:b/>
          <w:sz w:val="20"/>
          <w:szCs w:val="20"/>
          <w:u w:val="single"/>
        </w:rPr>
        <w:t>Note</w:t>
      </w:r>
    </w:p>
    <w:p w:rsidR="000B468C" w:rsidRPr="0098408D" w:rsidRDefault="000B468C" w:rsidP="000B468C">
      <w:pPr>
        <w:pStyle w:val="NoSpacing"/>
        <w:rPr>
          <w:rFonts w:ascii="Arial" w:hAnsi="Arial" w:cs="Arial"/>
          <w:b/>
          <w:sz w:val="20"/>
          <w:szCs w:val="20"/>
          <w:u w:val="single"/>
        </w:rPr>
      </w:pP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(i)</w:t>
      </w:r>
      <w:r w:rsidRPr="0098408D">
        <w:rPr>
          <w:rFonts w:ascii="Arial" w:hAnsi="Arial" w:cs="Arial"/>
          <w:sz w:val="20"/>
          <w:szCs w:val="20"/>
        </w:rPr>
        <w:tab/>
      </w:r>
      <w:r w:rsidRPr="0098408D">
        <w:rPr>
          <w:rFonts w:ascii="Arial" w:hAnsi="Arial" w:cs="Arial"/>
          <w:b/>
          <w:sz w:val="20"/>
          <w:szCs w:val="20"/>
        </w:rPr>
        <w:t>It is mandatory for contractor to upload copy of Provident Fund No in accordance with EPF &amp; MP Act, 1952 and other statutory provisions.  The contractor shall be required to fulfill all provisions in the matter before award of contract and subsequent execution of works.  If contractor fails to upload aforesaid details it shall be considered that he is not in possession of Provident Fund No and he shall be disqualified on technical evaluation in cover 1 and his financial bid shall not be opened.</w:t>
      </w:r>
      <w:r w:rsidRPr="0098408D">
        <w:rPr>
          <w:rFonts w:ascii="Arial" w:hAnsi="Arial" w:cs="Arial"/>
          <w:sz w:val="20"/>
          <w:szCs w:val="20"/>
        </w:rPr>
        <w:t xml:space="preserve"> </w:t>
      </w:r>
    </w:p>
    <w:p w:rsidR="000B468C" w:rsidRPr="0098408D" w:rsidRDefault="000B468C" w:rsidP="000B468C">
      <w:pPr>
        <w:pStyle w:val="NoSpacing"/>
        <w:rPr>
          <w:rFonts w:ascii="Arial" w:hAnsi="Arial" w:cs="Arial"/>
          <w:sz w:val="20"/>
          <w:szCs w:val="20"/>
        </w:rPr>
      </w:pP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(ii)</w:t>
      </w:r>
      <w:r w:rsidRPr="0098408D">
        <w:rPr>
          <w:rFonts w:ascii="Arial" w:hAnsi="Arial" w:cs="Arial"/>
          <w:sz w:val="20"/>
          <w:szCs w:val="20"/>
        </w:rPr>
        <w:tab/>
        <w:t xml:space="preserve">In case of MES enlisted tenderers, if original DD is not received within clear five days from the last date of bid submission (Excluding last date of bid submission) subject to satisfying other prequalifying criteria, the financial bid shall be opened.  The amount of cost of tender shall be recovered from any amount due to the MES enlisted contractor.  Failure of </w:t>
      </w:r>
      <w:proofErr w:type="spellStart"/>
      <w:r w:rsidRPr="0098408D">
        <w:rPr>
          <w:rFonts w:ascii="Arial" w:hAnsi="Arial" w:cs="Arial"/>
          <w:sz w:val="20"/>
          <w:szCs w:val="20"/>
        </w:rPr>
        <w:t>non submission</w:t>
      </w:r>
      <w:proofErr w:type="spellEnd"/>
      <w:r w:rsidRPr="0098408D">
        <w:rPr>
          <w:rFonts w:ascii="Arial" w:hAnsi="Arial" w:cs="Arial"/>
          <w:sz w:val="20"/>
          <w:szCs w:val="20"/>
        </w:rPr>
        <w:t xml:space="preserve"> of original DD shall tantamount to willful negligence with ulterior motive and therefore the tenderer shall be barred to tender during the period of 06 months commencing from the date of opening of financial bid. </w:t>
      </w:r>
    </w:p>
    <w:p w:rsidR="000B468C" w:rsidRPr="0098408D" w:rsidRDefault="000B468C" w:rsidP="000B468C">
      <w:pPr>
        <w:pStyle w:val="NoSpacing"/>
        <w:jc w:val="both"/>
        <w:rPr>
          <w:rFonts w:ascii="Arial" w:hAnsi="Arial" w:cs="Arial"/>
          <w:sz w:val="20"/>
          <w:szCs w:val="20"/>
        </w:rPr>
      </w:pPr>
    </w:p>
    <w:p w:rsidR="00934B60" w:rsidRPr="005D42DA" w:rsidRDefault="00934B60" w:rsidP="00934B60">
      <w:pPr>
        <w:tabs>
          <w:tab w:val="left" w:pos="8445"/>
          <w:tab w:val="right" w:pos="10080"/>
        </w:tabs>
        <w:jc w:val="both"/>
        <w:rPr>
          <w:rFonts w:ascii="Arial" w:hAnsi="Arial" w:cs="Arial"/>
          <w:bCs/>
          <w:sz w:val="22"/>
          <w:szCs w:val="22"/>
        </w:rPr>
      </w:pPr>
      <w:r w:rsidRPr="005D42DA">
        <w:rPr>
          <w:rFonts w:ascii="Arial" w:hAnsi="Arial" w:cs="Arial"/>
          <w:bCs/>
          <w:sz w:val="22"/>
          <w:szCs w:val="22"/>
        </w:rPr>
        <w:tab/>
      </w:r>
      <w:proofErr w:type="spellStart"/>
      <w:r w:rsidRPr="005D42DA">
        <w:rPr>
          <w:rFonts w:ascii="Arial" w:hAnsi="Arial" w:cs="Arial"/>
          <w:bCs/>
          <w:sz w:val="22"/>
          <w:szCs w:val="22"/>
        </w:rPr>
        <w:t>Contd</w:t>
      </w:r>
      <w:proofErr w:type="spellEnd"/>
      <w:r w:rsidRPr="005D42DA">
        <w:rPr>
          <w:rFonts w:ascii="Arial" w:hAnsi="Arial" w:cs="Arial"/>
          <w:bCs/>
          <w:sz w:val="22"/>
          <w:szCs w:val="22"/>
        </w:rPr>
        <w:t>….</w:t>
      </w:r>
    </w:p>
    <w:p w:rsidR="00D864C1" w:rsidRDefault="00D864C1">
      <w:pPr>
        <w:spacing w:after="160" w:line="259" w:lineRule="auto"/>
        <w:rPr>
          <w:rFonts w:ascii="Arial" w:hAnsi="Arial" w:cs="Arial"/>
          <w:szCs w:val="20"/>
        </w:rPr>
      </w:pPr>
      <w:r>
        <w:rPr>
          <w:rFonts w:ascii="Arial" w:hAnsi="Arial" w:cs="Arial"/>
        </w:rPr>
        <w:br w:type="page"/>
      </w:r>
    </w:p>
    <w:p w:rsidR="00D864C1" w:rsidRDefault="00D864C1" w:rsidP="00D864C1">
      <w:pPr>
        <w:pStyle w:val="Header"/>
        <w:tabs>
          <w:tab w:val="center" w:pos="5263"/>
          <w:tab w:val="right" w:pos="10526"/>
        </w:tabs>
        <w:rPr>
          <w:rFonts w:ascii="Arial" w:hAnsi="Arial" w:cs="Arial"/>
          <w:sz w:val="24"/>
        </w:rPr>
      </w:pPr>
    </w:p>
    <w:p w:rsidR="00D864C1" w:rsidRDefault="00D864C1" w:rsidP="00D864C1">
      <w:pPr>
        <w:pStyle w:val="Header"/>
        <w:tabs>
          <w:tab w:val="center" w:pos="5263"/>
          <w:tab w:val="right" w:pos="10526"/>
        </w:tabs>
        <w:rPr>
          <w:sz w:val="24"/>
        </w:rPr>
      </w:pPr>
      <w:r>
        <w:rPr>
          <w:rFonts w:ascii="Arial" w:hAnsi="Arial" w:cs="Arial"/>
          <w:sz w:val="24"/>
        </w:rPr>
        <w:t xml:space="preserve">CA NO GE/872/LKB/       OF 2018-19  </w:t>
      </w:r>
      <w:r>
        <w:rPr>
          <w:rFonts w:ascii="Arial" w:hAnsi="Arial" w:cs="Arial"/>
          <w:sz w:val="24"/>
        </w:rPr>
        <w:tab/>
        <w:t xml:space="preserve">                                                      Serial Page No 11</w:t>
      </w:r>
    </w:p>
    <w:p w:rsidR="00D864C1" w:rsidRDefault="00D864C1" w:rsidP="00D864C1">
      <w:pPr>
        <w:pStyle w:val="NoSpacing"/>
        <w:jc w:val="both"/>
        <w:rPr>
          <w:rFonts w:ascii="Arial" w:hAnsi="Arial" w:cs="Arial"/>
          <w:sz w:val="20"/>
          <w:szCs w:val="20"/>
        </w:rPr>
      </w:pPr>
    </w:p>
    <w:p w:rsidR="00D864C1" w:rsidRDefault="00D864C1" w:rsidP="00D864C1">
      <w:pPr>
        <w:pStyle w:val="NoSpacing"/>
        <w:jc w:val="both"/>
        <w:rPr>
          <w:rFonts w:ascii="Arial" w:hAnsi="Arial" w:cs="Arial"/>
          <w:sz w:val="20"/>
          <w:szCs w:val="20"/>
        </w:rPr>
      </w:pPr>
      <w:r>
        <w:rPr>
          <w:rFonts w:ascii="Arial" w:hAnsi="Arial" w:cs="Arial"/>
          <w:sz w:val="20"/>
          <w:szCs w:val="20"/>
        </w:rPr>
        <w:t>(iii)</w:t>
      </w:r>
      <w:r>
        <w:rPr>
          <w:rFonts w:ascii="Arial" w:hAnsi="Arial" w:cs="Arial"/>
          <w:sz w:val="20"/>
          <w:szCs w:val="20"/>
        </w:rPr>
        <w:tab/>
        <w:t xml:space="preserve">In case of application/bids from un enlisted contractors, where scanned copies of requisite DD/Bankers </w:t>
      </w:r>
      <w:proofErr w:type="spellStart"/>
      <w:r>
        <w:rPr>
          <w:rFonts w:ascii="Arial" w:hAnsi="Arial" w:cs="Arial"/>
          <w:sz w:val="20"/>
          <w:szCs w:val="20"/>
        </w:rPr>
        <w:t>Cheque</w:t>
      </w:r>
      <w:proofErr w:type="spellEnd"/>
      <w:r>
        <w:rPr>
          <w:rFonts w:ascii="Arial" w:hAnsi="Arial" w:cs="Arial"/>
          <w:sz w:val="20"/>
          <w:szCs w:val="20"/>
        </w:rPr>
        <w:t xml:space="preserve"> towards cost of tender has been uploaded but physical copies are not received within 7 days from bid submission end date, finance bids will not be opened Name of such contractors along with complete address shall be circulated for not opening of their bids for a period of six months commencing from the date opening of finance bid (cover 2)</w:t>
      </w:r>
      <w:r>
        <w:rPr>
          <w:rFonts w:ascii="Arial" w:hAnsi="Arial" w:cs="Arial"/>
          <w:sz w:val="20"/>
          <w:szCs w:val="20"/>
        </w:rPr>
        <w:tab/>
      </w:r>
    </w:p>
    <w:p w:rsidR="00D864C1" w:rsidRDefault="00D864C1" w:rsidP="00D864C1">
      <w:pPr>
        <w:pStyle w:val="NoSpacing"/>
        <w:jc w:val="both"/>
        <w:rPr>
          <w:rFonts w:ascii="Arial" w:hAnsi="Arial" w:cs="Arial"/>
          <w:sz w:val="20"/>
          <w:szCs w:val="20"/>
        </w:rPr>
      </w:pPr>
    </w:p>
    <w:p w:rsidR="00D864C1" w:rsidRDefault="00D864C1" w:rsidP="00D864C1">
      <w:pPr>
        <w:pStyle w:val="NoSpacing"/>
        <w:jc w:val="both"/>
        <w:rPr>
          <w:rFonts w:ascii="Arial" w:hAnsi="Arial" w:cs="Arial"/>
          <w:sz w:val="20"/>
          <w:szCs w:val="20"/>
        </w:rPr>
      </w:pPr>
      <w:r>
        <w:rPr>
          <w:rFonts w:ascii="Arial" w:hAnsi="Arial" w:cs="Arial"/>
          <w:sz w:val="20"/>
          <w:szCs w:val="20"/>
        </w:rPr>
        <w:t>(iv)</w:t>
      </w:r>
      <w:r>
        <w:rPr>
          <w:rFonts w:ascii="Arial" w:hAnsi="Arial" w:cs="Arial"/>
          <w:sz w:val="20"/>
          <w:szCs w:val="20"/>
        </w:rPr>
        <w:tab/>
        <w:t xml:space="preserve">In case of application/bids (enlisted contractor as well as </w:t>
      </w:r>
      <w:proofErr w:type="spellStart"/>
      <w:r>
        <w:rPr>
          <w:rFonts w:ascii="Arial" w:hAnsi="Arial" w:cs="Arial"/>
          <w:sz w:val="20"/>
          <w:szCs w:val="20"/>
        </w:rPr>
        <w:t>unenlisted</w:t>
      </w:r>
      <w:proofErr w:type="spellEnd"/>
      <w:r>
        <w:rPr>
          <w:rFonts w:ascii="Arial" w:hAnsi="Arial" w:cs="Arial"/>
          <w:sz w:val="20"/>
          <w:szCs w:val="20"/>
        </w:rPr>
        <w:t xml:space="preserve"> contractor) where scanned copies of requisite Earnest Money (as applicable) were uploaded but the same are not received in physical form within 7 days from bid submission end date, such bids shall not qualify for opening of finance bid (Cover 2).</w:t>
      </w:r>
    </w:p>
    <w:p w:rsidR="00D864C1" w:rsidRDefault="00D864C1" w:rsidP="00D864C1">
      <w:pPr>
        <w:pStyle w:val="NoSpacing"/>
        <w:jc w:val="both"/>
        <w:rPr>
          <w:rFonts w:ascii="Arial" w:hAnsi="Arial" w:cs="Arial"/>
          <w:sz w:val="20"/>
          <w:szCs w:val="20"/>
        </w:rPr>
      </w:pPr>
    </w:p>
    <w:p w:rsidR="000B468C" w:rsidRPr="0098408D" w:rsidRDefault="00D864C1" w:rsidP="00D864C1">
      <w:pPr>
        <w:pStyle w:val="NoSpacing"/>
        <w:jc w:val="both"/>
        <w:rPr>
          <w:rFonts w:ascii="Arial" w:hAnsi="Arial" w:cs="Arial"/>
          <w:sz w:val="20"/>
          <w:szCs w:val="20"/>
        </w:rPr>
      </w:pPr>
      <w:r w:rsidRPr="0098408D">
        <w:rPr>
          <w:rFonts w:ascii="Arial" w:hAnsi="Arial" w:cs="Arial"/>
          <w:sz w:val="20"/>
          <w:szCs w:val="20"/>
        </w:rPr>
        <w:t xml:space="preserve"> </w:t>
      </w:r>
      <w:r w:rsidR="000B468C" w:rsidRPr="0098408D">
        <w:rPr>
          <w:rFonts w:ascii="Arial" w:hAnsi="Arial" w:cs="Arial"/>
          <w:sz w:val="20"/>
          <w:szCs w:val="20"/>
        </w:rPr>
        <w:t>(v)</w:t>
      </w:r>
      <w:r w:rsidR="000B468C" w:rsidRPr="0098408D">
        <w:rPr>
          <w:rFonts w:ascii="Arial" w:hAnsi="Arial" w:cs="Arial"/>
          <w:sz w:val="20"/>
          <w:szCs w:val="20"/>
        </w:rPr>
        <w:tab/>
        <w:t>The financial bid of the contractor is frozen on last date for bid submission/extended last date of bid submissi</w:t>
      </w:r>
      <w:r w:rsidR="000B468C">
        <w:rPr>
          <w:rFonts w:ascii="Arial" w:hAnsi="Arial" w:cs="Arial"/>
          <w:sz w:val="20"/>
          <w:szCs w:val="20"/>
        </w:rPr>
        <w:t xml:space="preserve">on.  The system does not allow </w:t>
      </w:r>
      <w:r w:rsidR="000B468C" w:rsidRPr="0098408D">
        <w:rPr>
          <w:rFonts w:ascii="Arial" w:hAnsi="Arial" w:cs="Arial"/>
          <w:sz w:val="20"/>
          <w:szCs w:val="20"/>
        </w:rPr>
        <w:t xml:space="preserve">bidder to change/withdraw/revoke his bid on-line after this date and time.  However, any such revocation/withdrawal/change of bid after bid submission last date and time shall be considered as revocation and financial penalty as stipulated shall be applicable.  </w:t>
      </w: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proofErr w:type="gramStart"/>
      <w:r w:rsidRPr="0098408D">
        <w:rPr>
          <w:rFonts w:ascii="Arial" w:hAnsi="Arial" w:cs="Arial"/>
          <w:sz w:val="20"/>
          <w:szCs w:val="20"/>
        </w:rPr>
        <w:t>(vi)</w:t>
      </w:r>
      <w:r w:rsidRPr="0098408D">
        <w:rPr>
          <w:rFonts w:ascii="Arial" w:hAnsi="Arial" w:cs="Arial"/>
          <w:sz w:val="20"/>
          <w:szCs w:val="20"/>
        </w:rPr>
        <w:tab/>
        <w:t>The</w:t>
      </w:r>
      <w:proofErr w:type="gramEnd"/>
      <w:r w:rsidRPr="0098408D">
        <w:rPr>
          <w:rFonts w:ascii="Arial" w:hAnsi="Arial" w:cs="Arial"/>
          <w:sz w:val="20"/>
          <w:szCs w:val="20"/>
        </w:rPr>
        <w:t xml:space="preserve"> date of receipt of tender as referred to in the special condition for reimbursement on va</w:t>
      </w:r>
      <w:r>
        <w:rPr>
          <w:rFonts w:ascii="Arial" w:hAnsi="Arial" w:cs="Arial"/>
          <w:sz w:val="20"/>
          <w:szCs w:val="20"/>
        </w:rPr>
        <w:t>r</w:t>
      </w:r>
      <w:r w:rsidRPr="0098408D">
        <w:rPr>
          <w:rFonts w:ascii="Arial" w:hAnsi="Arial" w:cs="Arial"/>
          <w:sz w:val="20"/>
          <w:szCs w:val="20"/>
        </w:rPr>
        <w:t>iation prices, if applicable shall be the last date of bid submission.</w:t>
      </w: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(vii)</w:t>
      </w:r>
      <w:r w:rsidRPr="0098408D">
        <w:rPr>
          <w:rFonts w:ascii="Arial" w:hAnsi="Arial" w:cs="Arial"/>
          <w:sz w:val="20"/>
          <w:szCs w:val="20"/>
        </w:rPr>
        <w:tab/>
        <w:t>The validity of offer shall commence from the date of next date subsequent to last date of bid submission/extended date of bid submission.</w:t>
      </w: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(viii)</w:t>
      </w:r>
      <w:r w:rsidRPr="0098408D">
        <w:rPr>
          <w:rFonts w:ascii="Arial" w:hAnsi="Arial" w:cs="Arial"/>
          <w:sz w:val="20"/>
          <w:szCs w:val="20"/>
        </w:rPr>
        <w:tab/>
        <w:t>The contractor enlisted in one class below “Eligibility Criteria” given above may also apply and quote the tender, Accepting Officer may consider such applications in the event of inadequate response from eligible class contractor.</w:t>
      </w: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(ix)</w:t>
      </w:r>
      <w:r w:rsidRPr="0098408D">
        <w:rPr>
          <w:rFonts w:ascii="Arial" w:hAnsi="Arial" w:cs="Arial"/>
          <w:sz w:val="20"/>
          <w:szCs w:val="20"/>
        </w:rPr>
        <w:tab/>
        <w:t xml:space="preserve">For submission of e-tender, bidders are required to get themselves registered with </w:t>
      </w:r>
      <w:proofErr w:type="spellStart"/>
      <w:r w:rsidRPr="0098408D">
        <w:rPr>
          <w:rFonts w:ascii="Arial" w:hAnsi="Arial" w:cs="Arial"/>
          <w:sz w:val="20"/>
          <w:szCs w:val="20"/>
        </w:rPr>
        <w:t>eprocuremes.gov.in.website</w:t>
      </w:r>
      <w:proofErr w:type="spellEnd"/>
      <w:r w:rsidRPr="0098408D">
        <w:rPr>
          <w:rFonts w:ascii="Arial" w:hAnsi="Arial" w:cs="Arial"/>
          <w:sz w:val="20"/>
          <w:szCs w:val="20"/>
        </w:rPr>
        <w:t xml:space="preserve"> along with class-II/III Digital Sign</w:t>
      </w:r>
      <w:r>
        <w:rPr>
          <w:rFonts w:ascii="Arial" w:hAnsi="Arial" w:cs="Arial"/>
          <w:sz w:val="20"/>
          <w:szCs w:val="20"/>
        </w:rPr>
        <w:t xml:space="preserve">ature Certificate (DSC) issued </w:t>
      </w:r>
      <w:r w:rsidRPr="0098408D">
        <w:rPr>
          <w:rFonts w:ascii="Arial" w:hAnsi="Arial" w:cs="Arial"/>
          <w:sz w:val="20"/>
          <w:szCs w:val="20"/>
        </w:rPr>
        <w:t>by authorized  CA under IT Act 2003.</w:t>
      </w: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(x)</w:t>
      </w:r>
      <w:r w:rsidRPr="0098408D">
        <w:rPr>
          <w:rFonts w:ascii="Arial" w:hAnsi="Arial" w:cs="Arial"/>
          <w:sz w:val="20"/>
          <w:szCs w:val="20"/>
        </w:rPr>
        <w:tab/>
        <w:t xml:space="preserve">The applicant/contractor/bidder shall note that the demand draft/Banker’s </w:t>
      </w:r>
      <w:proofErr w:type="spellStart"/>
      <w:r w:rsidRPr="0098408D">
        <w:rPr>
          <w:rFonts w:ascii="Arial" w:hAnsi="Arial" w:cs="Arial"/>
          <w:sz w:val="20"/>
          <w:szCs w:val="20"/>
        </w:rPr>
        <w:t>cheque</w:t>
      </w:r>
      <w:proofErr w:type="spellEnd"/>
      <w:r w:rsidRPr="0098408D">
        <w:rPr>
          <w:rFonts w:ascii="Arial" w:hAnsi="Arial" w:cs="Arial"/>
          <w:sz w:val="20"/>
          <w:szCs w:val="20"/>
        </w:rPr>
        <w:t xml:space="preserve"> shall be in </w:t>
      </w:r>
      <w:proofErr w:type="spellStart"/>
      <w:r w:rsidRPr="0098408D">
        <w:rPr>
          <w:rFonts w:ascii="Arial" w:hAnsi="Arial" w:cs="Arial"/>
          <w:sz w:val="20"/>
          <w:szCs w:val="20"/>
        </w:rPr>
        <w:t>favour</w:t>
      </w:r>
      <w:proofErr w:type="spellEnd"/>
      <w:r w:rsidRPr="0098408D">
        <w:rPr>
          <w:rFonts w:ascii="Arial" w:hAnsi="Arial" w:cs="Arial"/>
          <w:sz w:val="20"/>
          <w:szCs w:val="20"/>
        </w:rPr>
        <w:t xml:space="preserve"> of GE 872 EWS, C/o 99 APO as specified.  Cost of tender documents shall be </w:t>
      </w:r>
      <w:proofErr w:type="spellStart"/>
      <w:r w:rsidRPr="0098408D">
        <w:rPr>
          <w:rFonts w:ascii="Arial" w:hAnsi="Arial" w:cs="Arial"/>
          <w:sz w:val="20"/>
          <w:szCs w:val="20"/>
        </w:rPr>
        <w:t>non refundable</w:t>
      </w:r>
      <w:proofErr w:type="spellEnd"/>
      <w:r w:rsidRPr="0098408D">
        <w:rPr>
          <w:rFonts w:ascii="Arial" w:hAnsi="Arial" w:cs="Arial"/>
          <w:sz w:val="20"/>
          <w:szCs w:val="20"/>
        </w:rPr>
        <w:t xml:space="preserve">.  However, DD/Banker’s </w:t>
      </w:r>
      <w:proofErr w:type="spellStart"/>
      <w:r w:rsidRPr="0098408D">
        <w:rPr>
          <w:rFonts w:ascii="Arial" w:hAnsi="Arial" w:cs="Arial"/>
          <w:sz w:val="20"/>
          <w:szCs w:val="20"/>
        </w:rPr>
        <w:t>cheque</w:t>
      </w:r>
      <w:proofErr w:type="spellEnd"/>
      <w:r w:rsidRPr="0098408D">
        <w:rPr>
          <w:rFonts w:ascii="Arial" w:hAnsi="Arial" w:cs="Arial"/>
          <w:sz w:val="20"/>
          <w:szCs w:val="20"/>
        </w:rPr>
        <w:t xml:space="preserve"> shall be returned to the applicant whose Cover No 2 is not opened.  Please note ;that cover No 2 (price bid) will be opened only in respect of qualified and eligible contractors who fulfils the eligibility/criteria according to their tech bid submitted in cover No 1 (applications/technical bid).</w:t>
      </w: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w:t>
      </w:r>
      <w:proofErr w:type="gramStart"/>
      <w:r w:rsidRPr="0098408D">
        <w:rPr>
          <w:rFonts w:ascii="Arial" w:hAnsi="Arial" w:cs="Arial"/>
          <w:sz w:val="20"/>
          <w:szCs w:val="20"/>
        </w:rPr>
        <w:t>xi</w:t>
      </w:r>
      <w:proofErr w:type="gramEnd"/>
      <w:r w:rsidRPr="0098408D">
        <w:rPr>
          <w:rFonts w:ascii="Arial" w:hAnsi="Arial" w:cs="Arial"/>
          <w:sz w:val="20"/>
          <w:szCs w:val="20"/>
        </w:rPr>
        <w:t>)</w:t>
      </w:r>
      <w:r w:rsidRPr="0098408D">
        <w:rPr>
          <w:rFonts w:ascii="Arial" w:hAnsi="Arial" w:cs="Arial"/>
          <w:sz w:val="20"/>
          <w:szCs w:val="20"/>
        </w:rPr>
        <w:tab/>
        <w:t xml:space="preserve">Uploading of bid does not constitute any guarantee for opening of price bid of tenderer. Opening of price bid (Cover NO 2) of tender will be decided by the Accepting Officer based on criteria as stipulated including past track record, financial position &amp; experience of similar works executed by the applicant/contractor/bidder etc.  E-bid </w:t>
      </w:r>
      <w:proofErr w:type="spellStart"/>
      <w:r w:rsidRPr="0098408D">
        <w:rPr>
          <w:rFonts w:ascii="Arial" w:hAnsi="Arial" w:cs="Arial"/>
          <w:sz w:val="20"/>
          <w:szCs w:val="20"/>
        </w:rPr>
        <w:t>i.e</w:t>
      </w:r>
      <w:proofErr w:type="spellEnd"/>
      <w:r w:rsidRPr="0098408D">
        <w:rPr>
          <w:rFonts w:ascii="Arial" w:hAnsi="Arial" w:cs="Arial"/>
          <w:sz w:val="20"/>
          <w:szCs w:val="20"/>
        </w:rPr>
        <w:t xml:space="preserve"> (Cover No 1 &amp; Cover No 2) shall be considered </w:t>
      </w:r>
      <w:proofErr w:type="spellStart"/>
      <w:r w:rsidRPr="0098408D">
        <w:rPr>
          <w:rFonts w:ascii="Arial" w:hAnsi="Arial" w:cs="Arial"/>
          <w:sz w:val="20"/>
          <w:szCs w:val="20"/>
        </w:rPr>
        <w:t>upto</w:t>
      </w:r>
      <w:proofErr w:type="spellEnd"/>
      <w:r w:rsidRPr="0098408D">
        <w:rPr>
          <w:rFonts w:ascii="Arial" w:hAnsi="Arial" w:cs="Arial"/>
          <w:sz w:val="20"/>
          <w:szCs w:val="20"/>
        </w:rPr>
        <w:t xml:space="preserve"> the last date &amp; time of bid submission/</w:t>
      </w:r>
      <w:r>
        <w:rPr>
          <w:rFonts w:ascii="Arial" w:hAnsi="Arial" w:cs="Arial"/>
          <w:sz w:val="20"/>
          <w:szCs w:val="20"/>
        </w:rPr>
        <w:t xml:space="preserve"> </w:t>
      </w:r>
      <w:proofErr w:type="spellStart"/>
      <w:r w:rsidRPr="0098408D">
        <w:rPr>
          <w:rFonts w:ascii="Arial" w:hAnsi="Arial" w:cs="Arial"/>
          <w:sz w:val="20"/>
          <w:szCs w:val="20"/>
        </w:rPr>
        <w:t>exetended</w:t>
      </w:r>
      <w:proofErr w:type="spellEnd"/>
      <w:r w:rsidRPr="0098408D">
        <w:rPr>
          <w:rFonts w:ascii="Arial" w:hAnsi="Arial" w:cs="Arial"/>
          <w:sz w:val="20"/>
          <w:szCs w:val="20"/>
        </w:rPr>
        <w:t xml:space="preserve"> date of bid submission as applicable.  The applicant/contractor, if he so desired, may appeal to the next Higher Engineer Authority with copy to the Accepting Officer </w:t>
      </w:r>
      <w:proofErr w:type="spellStart"/>
      <w:r w:rsidRPr="0098408D">
        <w:rPr>
          <w:rFonts w:ascii="Arial" w:hAnsi="Arial" w:cs="Arial"/>
          <w:sz w:val="20"/>
          <w:szCs w:val="20"/>
        </w:rPr>
        <w:t>upto</w:t>
      </w:r>
      <w:proofErr w:type="spellEnd"/>
      <w:r w:rsidRPr="0098408D">
        <w:rPr>
          <w:rFonts w:ascii="Arial" w:hAnsi="Arial" w:cs="Arial"/>
          <w:sz w:val="20"/>
          <w:szCs w:val="20"/>
        </w:rPr>
        <w:t xml:space="preserve"> seven days prior to the date of opening of price bid (Cover No 2) if his bid is not decided to be opened by the Accepting Officer.</w:t>
      </w: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(xii)</w:t>
      </w:r>
      <w:r w:rsidRPr="0098408D">
        <w:rPr>
          <w:rFonts w:ascii="Arial" w:hAnsi="Arial" w:cs="Arial"/>
          <w:sz w:val="20"/>
          <w:szCs w:val="20"/>
        </w:rPr>
        <w:tab/>
        <w:t>The decision of the next higher engineer authority shall be final and binding.  No applicant/contractor shall be entitled for any compensation whatsoever for rejection of his application/non opening of cover No 2 (price bid).</w:t>
      </w: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(xiii)</w:t>
      </w:r>
      <w:r w:rsidRPr="0098408D">
        <w:rPr>
          <w:rFonts w:ascii="Arial" w:hAnsi="Arial" w:cs="Arial"/>
          <w:sz w:val="20"/>
          <w:szCs w:val="20"/>
        </w:rPr>
        <w:tab/>
        <w:t xml:space="preserve">Full notice of tender IAFW-2162 &amp; enlistment criteria are available in all offices of MES and also on MES website. </w:t>
      </w: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(xiv)</w:t>
      </w:r>
      <w:r w:rsidRPr="0098408D">
        <w:rPr>
          <w:rFonts w:ascii="Arial" w:hAnsi="Arial" w:cs="Arial"/>
          <w:sz w:val="20"/>
          <w:szCs w:val="20"/>
        </w:rPr>
        <w:tab/>
        <w:t xml:space="preserve">For complete details refer our website </w:t>
      </w:r>
      <w:hyperlink r:id="rId6" w:history="1">
        <w:r w:rsidRPr="0098408D">
          <w:rPr>
            <w:rStyle w:val="Hyperlink"/>
            <w:rFonts w:ascii="Arial" w:hAnsi="Arial" w:cs="Arial"/>
            <w:sz w:val="20"/>
            <w:szCs w:val="20"/>
          </w:rPr>
          <w:t>www.eprocuremes.gov.in</w:t>
        </w:r>
      </w:hyperlink>
      <w:r w:rsidRPr="0098408D">
        <w:rPr>
          <w:rFonts w:ascii="Arial" w:hAnsi="Arial" w:cs="Arial"/>
          <w:sz w:val="20"/>
          <w:szCs w:val="20"/>
          <w:u w:val="single"/>
        </w:rPr>
        <w:t xml:space="preserve"> </w:t>
      </w:r>
      <w:r w:rsidRPr="0098408D">
        <w:rPr>
          <w:rFonts w:ascii="Arial" w:hAnsi="Arial" w:cs="Arial"/>
          <w:sz w:val="20"/>
          <w:szCs w:val="20"/>
        </w:rPr>
        <w:t>at CPP portal.  Any change/modification in the tender enquiry will be intimated through above mentioned website only.</w:t>
      </w:r>
    </w:p>
    <w:p w:rsidR="000B468C" w:rsidRPr="0098408D" w:rsidRDefault="000B468C" w:rsidP="000B468C">
      <w:pPr>
        <w:pStyle w:val="NoSpacing"/>
        <w:jc w:val="both"/>
        <w:rPr>
          <w:rFonts w:ascii="Arial" w:hAnsi="Arial" w:cs="Arial"/>
          <w:sz w:val="20"/>
          <w:szCs w:val="20"/>
        </w:rPr>
      </w:pPr>
      <w:r w:rsidRPr="0098408D">
        <w:rPr>
          <w:rFonts w:ascii="Arial" w:hAnsi="Arial" w:cs="Arial"/>
          <w:sz w:val="20"/>
          <w:szCs w:val="20"/>
        </w:rPr>
        <w:t>Bidders are therefore requested to visit our website regularly to keep themselves updated.</w:t>
      </w: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b/>
          <w:sz w:val="20"/>
          <w:szCs w:val="20"/>
        </w:rPr>
      </w:pPr>
      <w:r w:rsidRPr="0098408D">
        <w:rPr>
          <w:rFonts w:ascii="Arial" w:hAnsi="Arial" w:cs="Arial"/>
          <w:b/>
          <w:sz w:val="20"/>
          <w:szCs w:val="20"/>
        </w:rPr>
        <w:t>Signature of Contractor</w:t>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t>Garrison Engineer</w:t>
      </w:r>
    </w:p>
    <w:p w:rsidR="000B468C" w:rsidRPr="0098408D" w:rsidRDefault="000B468C" w:rsidP="000B468C">
      <w:pPr>
        <w:pStyle w:val="NoSpacing"/>
        <w:jc w:val="both"/>
        <w:rPr>
          <w:rFonts w:ascii="Arial" w:hAnsi="Arial" w:cs="Arial"/>
          <w:b/>
          <w:sz w:val="20"/>
          <w:szCs w:val="20"/>
        </w:rPr>
      </w:pPr>
      <w:proofErr w:type="gramStart"/>
      <w:r w:rsidRPr="0098408D">
        <w:rPr>
          <w:rFonts w:ascii="Arial" w:hAnsi="Arial" w:cs="Arial"/>
          <w:b/>
          <w:sz w:val="20"/>
          <w:szCs w:val="20"/>
        </w:rPr>
        <w:t>Dated :</w:t>
      </w:r>
      <w:proofErr w:type="gramEnd"/>
      <w:r w:rsidRPr="0098408D">
        <w:rPr>
          <w:rFonts w:ascii="Arial" w:hAnsi="Arial" w:cs="Arial"/>
          <w:b/>
          <w:sz w:val="20"/>
          <w:szCs w:val="20"/>
        </w:rPr>
        <w:t xml:space="preserve"> _____________</w:t>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r>
      <w:r w:rsidRPr="0098408D">
        <w:rPr>
          <w:rFonts w:ascii="Arial" w:hAnsi="Arial" w:cs="Arial"/>
          <w:b/>
          <w:sz w:val="20"/>
          <w:szCs w:val="20"/>
        </w:rPr>
        <w:tab/>
        <w:t>Accepting Officer</w:t>
      </w:r>
    </w:p>
    <w:p w:rsidR="000B468C" w:rsidRPr="0098408D" w:rsidRDefault="000B468C" w:rsidP="000B468C">
      <w:pPr>
        <w:pStyle w:val="NoSpacing"/>
        <w:jc w:val="both"/>
        <w:rPr>
          <w:rFonts w:ascii="Arial" w:hAnsi="Arial" w:cs="Arial"/>
          <w:b/>
          <w:sz w:val="20"/>
          <w:szCs w:val="20"/>
        </w:rPr>
      </w:pPr>
    </w:p>
    <w:p w:rsidR="000B468C" w:rsidRPr="0098408D" w:rsidRDefault="000B468C" w:rsidP="000B468C">
      <w:pPr>
        <w:pStyle w:val="NoSpacing"/>
        <w:jc w:val="both"/>
        <w:rPr>
          <w:rFonts w:ascii="Arial" w:hAnsi="Arial" w:cs="Arial"/>
          <w:sz w:val="20"/>
          <w:szCs w:val="20"/>
        </w:rPr>
      </w:pPr>
    </w:p>
    <w:p w:rsidR="000B468C" w:rsidRPr="0098408D" w:rsidRDefault="000B468C" w:rsidP="000B468C">
      <w:pPr>
        <w:pStyle w:val="NoSpacing"/>
        <w:jc w:val="both"/>
        <w:rPr>
          <w:rFonts w:ascii="Arial" w:hAnsi="Arial" w:cs="Arial"/>
          <w:b/>
          <w:sz w:val="20"/>
          <w:szCs w:val="20"/>
        </w:rPr>
      </w:pPr>
      <w:r w:rsidRPr="0098408D">
        <w:rPr>
          <w:rFonts w:ascii="Arial" w:hAnsi="Arial" w:cs="Arial"/>
          <w:b/>
          <w:sz w:val="20"/>
          <w:szCs w:val="20"/>
        </w:rPr>
        <w:t xml:space="preserve">No : </w:t>
      </w:r>
      <w:r>
        <w:rPr>
          <w:rFonts w:ascii="Arial" w:hAnsi="Arial" w:cs="Arial"/>
          <w:b/>
          <w:sz w:val="20"/>
          <w:szCs w:val="20"/>
        </w:rPr>
        <w:t>86</w:t>
      </w:r>
      <w:r w:rsidR="009B57A0">
        <w:rPr>
          <w:rFonts w:ascii="Arial" w:hAnsi="Arial" w:cs="Arial"/>
          <w:b/>
          <w:sz w:val="20"/>
          <w:szCs w:val="20"/>
        </w:rPr>
        <w:t>54</w:t>
      </w:r>
      <w:r w:rsidRPr="0098408D">
        <w:rPr>
          <w:rFonts w:ascii="Arial" w:hAnsi="Arial" w:cs="Arial"/>
          <w:b/>
          <w:sz w:val="20"/>
          <w:szCs w:val="20"/>
        </w:rPr>
        <w:t xml:space="preserve">/ </w:t>
      </w:r>
      <w:r w:rsidR="009B57A0">
        <w:rPr>
          <w:rFonts w:ascii="Arial" w:hAnsi="Arial" w:cs="Arial"/>
          <w:b/>
          <w:sz w:val="20"/>
          <w:szCs w:val="20"/>
        </w:rPr>
        <w:t xml:space="preserve">      </w:t>
      </w:r>
      <w:r w:rsidRPr="0098408D">
        <w:rPr>
          <w:rFonts w:ascii="Arial" w:hAnsi="Arial" w:cs="Arial"/>
          <w:b/>
          <w:sz w:val="20"/>
          <w:szCs w:val="20"/>
        </w:rPr>
        <w:t xml:space="preserve"> /E8 </w:t>
      </w:r>
      <w:proofErr w:type="spellStart"/>
      <w:r w:rsidRPr="0098408D">
        <w:rPr>
          <w:rFonts w:ascii="Arial" w:hAnsi="Arial" w:cs="Arial"/>
          <w:b/>
          <w:sz w:val="20"/>
          <w:szCs w:val="20"/>
        </w:rPr>
        <w:t>dt</w:t>
      </w:r>
      <w:proofErr w:type="spellEnd"/>
      <w:r>
        <w:rPr>
          <w:rFonts w:ascii="Arial" w:hAnsi="Arial" w:cs="Arial"/>
          <w:b/>
          <w:sz w:val="20"/>
          <w:szCs w:val="20"/>
        </w:rPr>
        <w:t xml:space="preserve"> </w:t>
      </w:r>
      <w:r w:rsidR="002C64EA">
        <w:rPr>
          <w:rFonts w:ascii="Arial" w:hAnsi="Arial" w:cs="Arial"/>
          <w:b/>
          <w:sz w:val="20"/>
          <w:szCs w:val="20"/>
        </w:rPr>
        <w:t>30 May 2018</w:t>
      </w:r>
    </w:p>
    <w:p w:rsidR="000B468C" w:rsidRPr="0098408D" w:rsidRDefault="000B468C" w:rsidP="000B468C">
      <w:pPr>
        <w:pStyle w:val="NoSpacing"/>
        <w:jc w:val="both"/>
        <w:rPr>
          <w:rFonts w:ascii="Arial" w:hAnsi="Arial" w:cs="Arial"/>
          <w:sz w:val="20"/>
          <w:szCs w:val="20"/>
        </w:rPr>
      </w:pPr>
    </w:p>
    <w:p w:rsidR="0098408D" w:rsidRDefault="0098408D" w:rsidP="0098408D">
      <w:pPr>
        <w:pStyle w:val="NoSpacing"/>
        <w:jc w:val="both"/>
        <w:rPr>
          <w:rFonts w:ascii="Arial" w:hAnsi="Arial" w:cs="Arial"/>
          <w:sz w:val="20"/>
          <w:szCs w:val="20"/>
        </w:rPr>
      </w:pPr>
    </w:p>
    <w:p w:rsidR="0098408D" w:rsidRDefault="0098408D" w:rsidP="0098408D">
      <w:pPr>
        <w:pStyle w:val="NoSpacing"/>
        <w:jc w:val="both"/>
        <w:rPr>
          <w:rFonts w:ascii="Arial" w:hAnsi="Arial" w:cs="Arial"/>
          <w:sz w:val="20"/>
          <w:szCs w:val="20"/>
        </w:rPr>
      </w:pPr>
    </w:p>
    <w:p w:rsidR="0098408D" w:rsidRDefault="0098408D" w:rsidP="0098408D">
      <w:pPr>
        <w:pStyle w:val="NoSpacing"/>
        <w:jc w:val="both"/>
        <w:rPr>
          <w:rFonts w:ascii="Arial" w:hAnsi="Arial" w:cs="Arial"/>
          <w:sz w:val="20"/>
          <w:szCs w:val="20"/>
        </w:rPr>
      </w:pPr>
    </w:p>
    <w:p w:rsidR="0098408D" w:rsidRDefault="0098408D" w:rsidP="0098408D">
      <w:pPr>
        <w:pStyle w:val="NoSpacing"/>
        <w:jc w:val="both"/>
        <w:rPr>
          <w:rFonts w:ascii="Arial" w:hAnsi="Arial" w:cs="Arial"/>
          <w:sz w:val="20"/>
          <w:szCs w:val="20"/>
        </w:rPr>
      </w:pPr>
    </w:p>
    <w:p w:rsidR="0098408D" w:rsidRDefault="0098408D" w:rsidP="0098408D">
      <w:pPr>
        <w:pStyle w:val="NoSpacing"/>
        <w:jc w:val="both"/>
        <w:rPr>
          <w:rFonts w:ascii="Arial" w:hAnsi="Arial" w:cs="Arial"/>
          <w:sz w:val="20"/>
          <w:szCs w:val="20"/>
        </w:rPr>
      </w:pPr>
    </w:p>
    <w:p w:rsidR="0098408D" w:rsidRDefault="0098408D" w:rsidP="0098408D">
      <w:pPr>
        <w:pStyle w:val="NoSpacing"/>
        <w:jc w:val="both"/>
        <w:rPr>
          <w:rFonts w:ascii="Arial" w:hAnsi="Arial" w:cs="Arial"/>
          <w:sz w:val="20"/>
          <w:szCs w:val="20"/>
        </w:rPr>
      </w:pPr>
    </w:p>
    <w:p w:rsidR="0098408D" w:rsidRDefault="0098408D" w:rsidP="0098408D">
      <w:pPr>
        <w:pStyle w:val="NoSpacing"/>
        <w:jc w:val="both"/>
        <w:rPr>
          <w:rFonts w:ascii="Arial" w:hAnsi="Arial" w:cs="Arial"/>
          <w:sz w:val="20"/>
          <w:szCs w:val="20"/>
        </w:rPr>
      </w:pPr>
      <w:bookmarkStart w:id="0" w:name="_GoBack"/>
      <w:bookmarkEnd w:id="0"/>
    </w:p>
    <w:p w:rsidR="0098408D" w:rsidRPr="0098408D" w:rsidRDefault="0098408D" w:rsidP="0098408D">
      <w:pPr>
        <w:pStyle w:val="NoSpacing"/>
        <w:rPr>
          <w:rFonts w:ascii="Arial" w:hAnsi="Arial" w:cs="Arial"/>
          <w:sz w:val="20"/>
          <w:szCs w:val="20"/>
        </w:rPr>
      </w:pPr>
      <w:r w:rsidRPr="000E44DD">
        <w:rPr>
          <w:rFonts w:ascii="Arial" w:hAnsi="Arial" w:cs="Arial"/>
          <w:szCs w:val="20"/>
        </w:rPr>
        <w:t xml:space="preserve">CA </w:t>
      </w:r>
      <w:proofErr w:type="gramStart"/>
      <w:r w:rsidRPr="000E44DD">
        <w:rPr>
          <w:rFonts w:ascii="Arial" w:hAnsi="Arial" w:cs="Arial"/>
          <w:szCs w:val="20"/>
        </w:rPr>
        <w:t>No :</w:t>
      </w:r>
      <w:proofErr w:type="gramEnd"/>
      <w:r w:rsidRPr="000E44DD">
        <w:rPr>
          <w:rFonts w:ascii="Arial" w:hAnsi="Arial" w:cs="Arial"/>
          <w:szCs w:val="20"/>
        </w:rPr>
        <w:t xml:space="preserve"> GE/872/LKB/         OF 201</w:t>
      </w:r>
      <w:r w:rsidR="000E44DD" w:rsidRPr="000E44DD">
        <w:rPr>
          <w:rFonts w:ascii="Arial" w:hAnsi="Arial" w:cs="Arial"/>
          <w:szCs w:val="20"/>
        </w:rPr>
        <w:t>8</w:t>
      </w:r>
      <w:r w:rsidRPr="000E44DD">
        <w:rPr>
          <w:rFonts w:ascii="Arial" w:hAnsi="Arial" w:cs="Arial"/>
          <w:szCs w:val="20"/>
        </w:rPr>
        <w:t>-201</w:t>
      </w:r>
      <w:r w:rsidR="000E44DD" w:rsidRPr="000E44DD">
        <w:rPr>
          <w:rFonts w:ascii="Arial" w:hAnsi="Arial" w:cs="Arial"/>
          <w:szCs w:val="20"/>
        </w:rPr>
        <w:t>9</w:t>
      </w:r>
      <w:r w:rsidR="000E44DD">
        <w:rPr>
          <w:rFonts w:ascii="Arial" w:hAnsi="Arial" w:cs="Arial"/>
          <w:szCs w:val="20"/>
        </w:rPr>
        <w:tab/>
      </w:r>
      <w:r w:rsidR="000E44DD">
        <w:rPr>
          <w:rFonts w:ascii="Arial" w:hAnsi="Arial" w:cs="Arial"/>
          <w:szCs w:val="20"/>
        </w:rPr>
        <w:tab/>
      </w:r>
      <w:r w:rsidR="000E44DD">
        <w:rPr>
          <w:rFonts w:ascii="Arial" w:hAnsi="Arial" w:cs="Arial"/>
          <w:szCs w:val="20"/>
        </w:rPr>
        <w:tab/>
      </w:r>
      <w:r w:rsidR="000E44DD">
        <w:rPr>
          <w:rFonts w:ascii="Arial" w:hAnsi="Arial" w:cs="Arial"/>
          <w:szCs w:val="20"/>
        </w:rPr>
        <w:tab/>
      </w:r>
      <w:r w:rsidR="000E44DD">
        <w:rPr>
          <w:rFonts w:ascii="Arial" w:hAnsi="Arial" w:cs="Arial"/>
          <w:szCs w:val="20"/>
        </w:rPr>
        <w:tab/>
        <w:t xml:space="preserve">SERIAL PAGE NO – </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 xml:space="preserve">           ANNEXURE NO-1</w:t>
      </w:r>
    </w:p>
    <w:p w:rsidR="0098408D" w:rsidRPr="0098408D" w:rsidRDefault="0098408D" w:rsidP="0098408D">
      <w:pPr>
        <w:pStyle w:val="NoSpacing"/>
        <w:ind w:left="1440" w:firstLine="720"/>
        <w:rPr>
          <w:rFonts w:ascii="Arial" w:hAnsi="Arial" w:cs="Arial"/>
          <w:b/>
          <w:sz w:val="20"/>
          <w:szCs w:val="20"/>
          <w:u w:val="single"/>
        </w:rPr>
      </w:pPr>
      <w:r w:rsidRPr="0098408D">
        <w:rPr>
          <w:rFonts w:ascii="Arial" w:hAnsi="Arial" w:cs="Arial"/>
          <w:b/>
          <w:sz w:val="20"/>
          <w:szCs w:val="20"/>
          <w:u w:val="single"/>
        </w:rPr>
        <w:t>ELEGIBILITY CRITERIA FOR UN-ENLISTED CONTRACTORS (E-Class)</w:t>
      </w:r>
    </w:p>
    <w:p w:rsidR="0098408D" w:rsidRPr="0098408D" w:rsidRDefault="0098408D" w:rsidP="0098408D">
      <w:pPr>
        <w:pStyle w:val="NoSpacing"/>
        <w:jc w:val="center"/>
        <w:rPr>
          <w:rFonts w:ascii="Arial" w:hAnsi="Arial" w:cs="Arial"/>
          <w:b/>
          <w:sz w:val="20"/>
          <w:szCs w:val="20"/>
          <w:u w:val="single"/>
        </w:rPr>
      </w:pP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1.</w:t>
      </w:r>
      <w:r w:rsidRPr="0098408D">
        <w:rPr>
          <w:rFonts w:ascii="Arial" w:hAnsi="Arial" w:cs="Arial"/>
          <w:sz w:val="20"/>
          <w:szCs w:val="20"/>
        </w:rPr>
        <w:tab/>
      </w:r>
      <w:r w:rsidRPr="0098408D">
        <w:rPr>
          <w:rFonts w:ascii="Arial" w:hAnsi="Arial" w:cs="Arial"/>
          <w:b/>
          <w:sz w:val="20"/>
          <w:szCs w:val="20"/>
          <w:u w:val="single"/>
        </w:rPr>
        <w:t>PAST EXPERIENCE OR COMPLETED WORKS IN LAST 5 YEARS</w:t>
      </w:r>
      <w:r w:rsidRPr="0098408D">
        <w:rPr>
          <w:rFonts w:ascii="Arial" w:hAnsi="Arial" w:cs="Arial"/>
          <w:sz w:val="20"/>
          <w:szCs w:val="20"/>
        </w:rPr>
        <w:t>.</w:t>
      </w:r>
    </w:p>
    <w:p w:rsidR="0098408D" w:rsidRPr="0098408D" w:rsidRDefault="0098408D" w:rsidP="0098408D">
      <w:pPr>
        <w:pStyle w:val="NoSpacing"/>
        <w:rPr>
          <w:rFonts w:ascii="Arial" w:hAnsi="Arial" w:cs="Arial"/>
          <w:sz w:val="20"/>
          <w:szCs w:val="20"/>
        </w:rPr>
      </w:pPr>
    </w:p>
    <w:p w:rsidR="0098408D" w:rsidRPr="0098408D" w:rsidRDefault="0098408D" w:rsidP="0098408D">
      <w:pPr>
        <w:pStyle w:val="NoSpacing"/>
        <w:numPr>
          <w:ilvl w:val="0"/>
          <w:numId w:val="1"/>
        </w:numPr>
        <w:jc w:val="both"/>
        <w:rPr>
          <w:rFonts w:ascii="Arial" w:hAnsi="Arial" w:cs="Arial"/>
          <w:sz w:val="20"/>
          <w:szCs w:val="20"/>
        </w:rPr>
      </w:pPr>
      <w:r w:rsidRPr="0098408D">
        <w:rPr>
          <w:rFonts w:ascii="Arial" w:hAnsi="Arial" w:cs="Arial"/>
          <w:sz w:val="20"/>
          <w:szCs w:val="20"/>
        </w:rPr>
        <w:t xml:space="preserve">Three works costing not less than </w:t>
      </w:r>
      <w:proofErr w:type="spellStart"/>
      <w:r w:rsidRPr="0098408D">
        <w:rPr>
          <w:rFonts w:ascii="Arial" w:hAnsi="Arial" w:cs="Arial"/>
          <w:sz w:val="20"/>
          <w:szCs w:val="20"/>
        </w:rPr>
        <w:t>Rs</w:t>
      </w:r>
      <w:proofErr w:type="spellEnd"/>
      <w:r w:rsidRPr="0098408D">
        <w:rPr>
          <w:rFonts w:ascii="Arial" w:hAnsi="Arial" w:cs="Arial"/>
          <w:sz w:val="20"/>
          <w:szCs w:val="20"/>
        </w:rPr>
        <w:t>. 7.50 Lakh.</w:t>
      </w:r>
    </w:p>
    <w:p w:rsidR="0098408D" w:rsidRPr="0098408D" w:rsidRDefault="0098408D" w:rsidP="0098408D">
      <w:pPr>
        <w:pStyle w:val="NoSpacing"/>
        <w:ind w:left="1440"/>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Or</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t xml:space="preserve">Two works costing not less than </w:t>
      </w:r>
      <w:proofErr w:type="spellStart"/>
      <w:r w:rsidRPr="0098408D">
        <w:rPr>
          <w:rFonts w:ascii="Arial" w:hAnsi="Arial" w:cs="Arial"/>
          <w:sz w:val="20"/>
          <w:szCs w:val="20"/>
        </w:rPr>
        <w:t>Rs</w:t>
      </w:r>
      <w:proofErr w:type="spellEnd"/>
      <w:r w:rsidRPr="0098408D">
        <w:rPr>
          <w:rFonts w:ascii="Arial" w:hAnsi="Arial" w:cs="Arial"/>
          <w:sz w:val="20"/>
          <w:szCs w:val="20"/>
        </w:rPr>
        <w:t>.  10.00 Lakh.</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Or</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t xml:space="preserve">One work costing not less than </w:t>
      </w:r>
      <w:proofErr w:type="spellStart"/>
      <w:r w:rsidRPr="0098408D">
        <w:rPr>
          <w:rFonts w:ascii="Arial" w:hAnsi="Arial" w:cs="Arial"/>
          <w:sz w:val="20"/>
          <w:szCs w:val="20"/>
        </w:rPr>
        <w:t>Rs</w:t>
      </w:r>
      <w:proofErr w:type="spellEnd"/>
      <w:r w:rsidRPr="0098408D">
        <w:rPr>
          <w:rFonts w:ascii="Arial" w:hAnsi="Arial" w:cs="Arial"/>
          <w:sz w:val="20"/>
          <w:szCs w:val="20"/>
        </w:rPr>
        <w:t>. 20.00 Lakh.</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Or</w:t>
      </w:r>
    </w:p>
    <w:p w:rsidR="0098408D" w:rsidRPr="0098408D" w:rsidRDefault="0098408D" w:rsidP="0098408D">
      <w:pPr>
        <w:pStyle w:val="NoSpacing"/>
        <w:jc w:val="both"/>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t xml:space="preserve">Average annual turnover for last two consecutive years shall not less than                          </w:t>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proofErr w:type="spellStart"/>
      <w:r w:rsidRPr="0098408D">
        <w:rPr>
          <w:rFonts w:ascii="Arial" w:hAnsi="Arial" w:cs="Arial"/>
          <w:sz w:val="20"/>
          <w:szCs w:val="20"/>
        </w:rPr>
        <w:t>Rs</w:t>
      </w:r>
      <w:proofErr w:type="spellEnd"/>
      <w:r w:rsidRPr="0098408D">
        <w:rPr>
          <w:rFonts w:ascii="Arial" w:hAnsi="Arial" w:cs="Arial"/>
          <w:sz w:val="20"/>
          <w:szCs w:val="20"/>
        </w:rPr>
        <w:t>.  25.00 Lakhs.</w:t>
      </w:r>
    </w:p>
    <w:p w:rsidR="0098408D" w:rsidRPr="0098408D" w:rsidRDefault="0098408D" w:rsidP="0098408D">
      <w:pPr>
        <w:pStyle w:val="NoSpacing"/>
        <w:rPr>
          <w:rFonts w:ascii="Arial" w:hAnsi="Arial" w:cs="Arial"/>
          <w:b/>
          <w:sz w:val="20"/>
          <w:szCs w:val="20"/>
          <w:u w:val="single"/>
        </w:rPr>
      </w:pPr>
      <w:r w:rsidRPr="0098408D">
        <w:rPr>
          <w:rFonts w:ascii="Arial" w:hAnsi="Arial" w:cs="Arial"/>
          <w:sz w:val="20"/>
          <w:szCs w:val="20"/>
        </w:rPr>
        <w:t>2.</w:t>
      </w:r>
      <w:r w:rsidRPr="0098408D">
        <w:rPr>
          <w:rFonts w:ascii="Arial" w:hAnsi="Arial" w:cs="Arial"/>
          <w:sz w:val="20"/>
          <w:szCs w:val="20"/>
        </w:rPr>
        <w:tab/>
      </w:r>
      <w:r w:rsidRPr="0098408D">
        <w:rPr>
          <w:rFonts w:ascii="Arial" w:hAnsi="Arial" w:cs="Arial"/>
          <w:b/>
          <w:sz w:val="20"/>
          <w:szCs w:val="20"/>
          <w:u w:val="single"/>
        </w:rPr>
        <w:t xml:space="preserve">FINANCIAL SOUNDNESS </w:t>
      </w:r>
    </w:p>
    <w:p w:rsidR="0098408D" w:rsidRPr="0098408D" w:rsidRDefault="0098408D" w:rsidP="0098408D">
      <w:pPr>
        <w:pStyle w:val="NoSpacing"/>
        <w:numPr>
          <w:ilvl w:val="0"/>
          <w:numId w:val="2"/>
        </w:numPr>
        <w:rPr>
          <w:rFonts w:ascii="Arial" w:hAnsi="Arial" w:cs="Arial"/>
          <w:sz w:val="20"/>
          <w:szCs w:val="20"/>
        </w:rPr>
      </w:pPr>
      <w:r w:rsidRPr="0098408D">
        <w:rPr>
          <w:rFonts w:ascii="Arial" w:hAnsi="Arial" w:cs="Arial"/>
          <w:sz w:val="20"/>
          <w:szCs w:val="20"/>
        </w:rPr>
        <w:t xml:space="preserve">Solvent </w:t>
      </w:r>
      <w:proofErr w:type="spellStart"/>
      <w:r w:rsidRPr="0098408D">
        <w:rPr>
          <w:rFonts w:ascii="Arial" w:hAnsi="Arial" w:cs="Arial"/>
          <w:sz w:val="20"/>
          <w:szCs w:val="20"/>
        </w:rPr>
        <w:t>upto</w:t>
      </w:r>
      <w:proofErr w:type="spellEnd"/>
      <w:r w:rsidRPr="0098408D">
        <w:rPr>
          <w:rFonts w:ascii="Arial" w:hAnsi="Arial" w:cs="Arial"/>
          <w:sz w:val="20"/>
          <w:szCs w:val="20"/>
        </w:rPr>
        <w:t xml:space="preserve"> </w:t>
      </w:r>
      <w:proofErr w:type="spellStart"/>
      <w:r w:rsidRPr="0098408D">
        <w:rPr>
          <w:rFonts w:ascii="Arial" w:hAnsi="Arial" w:cs="Arial"/>
          <w:sz w:val="20"/>
          <w:szCs w:val="20"/>
        </w:rPr>
        <w:t>Rs</w:t>
      </w:r>
      <w:proofErr w:type="spellEnd"/>
      <w:r w:rsidRPr="0098408D">
        <w:rPr>
          <w:rFonts w:ascii="Arial" w:hAnsi="Arial" w:cs="Arial"/>
          <w:sz w:val="20"/>
          <w:szCs w:val="20"/>
        </w:rPr>
        <w:t>.  10.00 Lakh.</w:t>
      </w:r>
    </w:p>
    <w:p w:rsidR="0098408D" w:rsidRPr="0098408D" w:rsidRDefault="0098408D" w:rsidP="0098408D">
      <w:pPr>
        <w:pStyle w:val="NoSpacing"/>
        <w:ind w:left="1440"/>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t>Or</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t xml:space="preserve">Financially sound for engagement </w:t>
      </w:r>
      <w:proofErr w:type="spellStart"/>
      <w:r w:rsidRPr="0098408D">
        <w:rPr>
          <w:rFonts w:ascii="Arial" w:hAnsi="Arial" w:cs="Arial"/>
          <w:sz w:val="20"/>
          <w:szCs w:val="20"/>
        </w:rPr>
        <w:t>upto</w:t>
      </w:r>
      <w:proofErr w:type="spellEnd"/>
      <w:r w:rsidRPr="0098408D">
        <w:rPr>
          <w:rFonts w:ascii="Arial" w:hAnsi="Arial" w:cs="Arial"/>
          <w:sz w:val="20"/>
          <w:szCs w:val="20"/>
        </w:rPr>
        <w:t xml:space="preserve"> </w:t>
      </w:r>
      <w:proofErr w:type="spellStart"/>
      <w:r w:rsidRPr="0098408D">
        <w:rPr>
          <w:rFonts w:ascii="Arial" w:hAnsi="Arial" w:cs="Arial"/>
          <w:sz w:val="20"/>
          <w:szCs w:val="20"/>
        </w:rPr>
        <w:t>Rs</w:t>
      </w:r>
      <w:proofErr w:type="spellEnd"/>
      <w:r w:rsidRPr="0098408D">
        <w:rPr>
          <w:rFonts w:ascii="Arial" w:hAnsi="Arial" w:cs="Arial"/>
          <w:sz w:val="20"/>
          <w:szCs w:val="20"/>
        </w:rPr>
        <w:t>. 25.00 Lakh.</w:t>
      </w:r>
    </w:p>
    <w:p w:rsidR="0098408D" w:rsidRPr="0098408D" w:rsidRDefault="0098408D" w:rsidP="0098408D">
      <w:pPr>
        <w:pStyle w:val="NoSpacing"/>
        <w:rPr>
          <w:rFonts w:ascii="Arial" w:hAnsi="Arial" w:cs="Arial"/>
          <w:sz w:val="20"/>
          <w:szCs w:val="20"/>
        </w:rPr>
      </w:pPr>
    </w:p>
    <w:p w:rsidR="0098408D" w:rsidRPr="0098408D" w:rsidRDefault="0098408D" w:rsidP="0098408D">
      <w:pPr>
        <w:pStyle w:val="NoSpacing"/>
        <w:numPr>
          <w:ilvl w:val="0"/>
          <w:numId w:val="2"/>
        </w:numPr>
        <w:rPr>
          <w:rFonts w:ascii="Arial" w:hAnsi="Arial" w:cs="Arial"/>
          <w:sz w:val="20"/>
          <w:szCs w:val="20"/>
        </w:rPr>
      </w:pPr>
      <w:r w:rsidRPr="0098408D">
        <w:rPr>
          <w:rFonts w:ascii="Arial" w:hAnsi="Arial" w:cs="Arial"/>
          <w:sz w:val="20"/>
          <w:szCs w:val="20"/>
        </w:rPr>
        <w:t xml:space="preserve">Working capital not less than </w:t>
      </w:r>
      <w:proofErr w:type="spellStart"/>
      <w:r w:rsidRPr="0098408D">
        <w:rPr>
          <w:rFonts w:ascii="Arial" w:hAnsi="Arial" w:cs="Arial"/>
          <w:sz w:val="20"/>
          <w:szCs w:val="20"/>
        </w:rPr>
        <w:t>Rs</w:t>
      </w:r>
      <w:proofErr w:type="spellEnd"/>
      <w:r w:rsidRPr="0098408D">
        <w:rPr>
          <w:rFonts w:ascii="Arial" w:hAnsi="Arial" w:cs="Arial"/>
          <w:sz w:val="20"/>
          <w:szCs w:val="20"/>
        </w:rPr>
        <w:t>.  5.00 Lakh.</w:t>
      </w:r>
    </w:p>
    <w:p w:rsidR="0098408D" w:rsidRPr="0098408D" w:rsidRDefault="0098408D" w:rsidP="0098408D">
      <w:pPr>
        <w:pStyle w:val="NoSpacing"/>
        <w:ind w:left="720"/>
        <w:rPr>
          <w:rFonts w:ascii="Arial" w:hAnsi="Arial" w:cs="Arial"/>
          <w:sz w:val="20"/>
          <w:szCs w:val="20"/>
        </w:rPr>
      </w:pPr>
    </w:p>
    <w:p w:rsidR="0098408D" w:rsidRPr="0098408D" w:rsidRDefault="0098408D" w:rsidP="0098408D">
      <w:pPr>
        <w:pStyle w:val="NoSpacing"/>
        <w:rPr>
          <w:rFonts w:ascii="Arial" w:hAnsi="Arial" w:cs="Arial"/>
          <w:b/>
          <w:sz w:val="20"/>
          <w:szCs w:val="20"/>
          <w:u w:val="single"/>
        </w:rPr>
      </w:pPr>
      <w:r w:rsidRPr="0098408D">
        <w:rPr>
          <w:rFonts w:ascii="Arial" w:hAnsi="Arial" w:cs="Arial"/>
          <w:sz w:val="20"/>
          <w:szCs w:val="20"/>
        </w:rPr>
        <w:t>3.</w:t>
      </w:r>
      <w:r w:rsidRPr="0098408D">
        <w:rPr>
          <w:rFonts w:ascii="Arial" w:hAnsi="Arial" w:cs="Arial"/>
          <w:sz w:val="20"/>
          <w:szCs w:val="20"/>
        </w:rPr>
        <w:tab/>
      </w:r>
      <w:r w:rsidRPr="0098408D">
        <w:rPr>
          <w:rFonts w:ascii="Arial" w:hAnsi="Arial" w:cs="Arial"/>
          <w:b/>
          <w:sz w:val="20"/>
          <w:szCs w:val="20"/>
          <w:u w:val="single"/>
        </w:rPr>
        <w:t>ENGINEERING ESTABLISHMENT</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t xml:space="preserve">One graduate Engineer from a Government recognized institution. </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Or</w:t>
      </w:r>
    </w:p>
    <w:p w:rsidR="0098408D" w:rsidRPr="0098408D" w:rsidRDefault="0098408D" w:rsidP="0098408D">
      <w:pPr>
        <w:pStyle w:val="NoSpacing"/>
        <w:jc w:val="both"/>
        <w:rPr>
          <w:rFonts w:ascii="Arial" w:hAnsi="Arial" w:cs="Arial"/>
          <w:sz w:val="20"/>
          <w:szCs w:val="20"/>
        </w:rPr>
      </w:pPr>
      <w:r w:rsidRPr="0098408D">
        <w:rPr>
          <w:rFonts w:ascii="Arial" w:hAnsi="Arial" w:cs="Arial"/>
          <w:sz w:val="20"/>
          <w:szCs w:val="20"/>
        </w:rPr>
        <w:tab/>
        <w:t xml:space="preserve">One Diploma Engineer from Government recognized institution with minimum experience of           </w:t>
      </w:r>
      <w:r w:rsidRPr="0098408D">
        <w:rPr>
          <w:rFonts w:ascii="Arial" w:hAnsi="Arial" w:cs="Arial"/>
          <w:sz w:val="20"/>
          <w:szCs w:val="20"/>
        </w:rPr>
        <w:tab/>
        <w:t xml:space="preserve">     </w:t>
      </w:r>
      <w:r w:rsidRPr="0098408D">
        <w:rPr>
          <w:rFonts w:ascii="Arial" w:hAnsi="Arial" w:cs="Arial"/>
          <w:sz w:val="20"/>
          <w:szCs w:val="20"/>
        </w:rPr>
        <w:tab/>
        <w:t>02 Years.</w:t>
      </w:r>
    </w:p>
    <w:p w:rsidR="0098408D" w:rsidRPr="0098408D" w:rsidRDefault="0098408D" w:rsidP="0098408D">
      <w:pPr>
        <w:pStyle w:val="NoSpacing"/>
        <w:rPr>
          <w:rFonts w:ascii="Arial" w:hAnsi="Arial" w:cs="Arial"/>
          <w:b/>
          <w:sz w:val="20"/>
          <w:szCs w:val="20"/>
          <w:u w:val="single"/>
        </w:rPr>
      </w:pPr>
      <w:r w:rsidRPr="0098408D">
        <w:rPr>
          <w:rFonts w:ascii="Arial" w:hAnsi="Arial" w:cs="Arial"/>
          <w:sz w:val="20"/>
          <w:szCs w:val="20"/>
        </w:rPr>
        <w:t>4.</w:t>
      </w:r>
      <w:r w:rsidRPr="0098408D">
        <w:rPr>
          <w:rFonts w:ascii="Arial" w:hAnsi="Arial" w:cs="Arial"/>
          <w:sz w:val="20"/>
          <w:szCs w:val="20"/>
        </w:rPr>
        <w:tab/>
      </w:r>
      <w:r w:rsidRPr="0098408D">
        <w:rPr>
          <w:rFonts w:ascii="Arial" w:hAnsi="Arial" w:cs="Arial"/>
          <w:b/>
          <w:sz w:val="20"/>
          <w:szCs w:val="20"/>
          <w:u w:val="single"/>
        </w:rPr>
        <w:t>LIMIT OF MINIMUM RESERVE/ASSESTS (IMMOVABLE AND MOVABLE)</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r>
      <w:proofErr w:type="spellStart"/>
      <w:r w:rsidRPr="0098408D">
        <w:rPr>
          <w:rFonts w:ascii="Arial" w:hAnsi="Arial" w:cs="Arial"/>
          <w:sz w:val="20"/>
          <w:szCs w:val="20"/>
        </w:rPr>
        <w:t>Rs</w:t>
      </w:r>
      <w:proofErr w:type="spellEnd"/>
      <w:r w:rsidRPr="0098408D">
        <w:rPr>
          <w:rFonts w:ascii="Arial" w:hAnsi="Arial" w:cs="Arial"/>
          <w:sz w:val="20"/>
          <w:szCs w:val="20"/>
        </w:rPr>
        <w:t>. 8.00 Lakh – 80% of minimum reserve shall be in the form of immovable properly.</w:t>
      </w:r>
      <w:r w:rsidRPr="0098408D">
        <w:rPr>
          <w:rFonts w:ascii="Arial" w:hAnsi="Arial" w:cs="Arial"/>
          <w:sz w:val="20"/>
          <w:szCs w:val="20"/>
        </w:rPr>
        <w:tab/>
      </w:r>
    </w:p>
    <w:p w:rsidR="0098408D" w:rsidRPr="000E44DD" w:rsidRDefault="0098408D" w:rsidP="0098408D">
      <w:pPr>
        <w:pStyle w:val="NoSpacing"/>
        <w:jc w:val="both"/>
        <w:rPr>
          <w:rFonts w:ascii="Arial" w:hAnsi="Arial" w:cs="Arial"/>
          <w:sz w:val="10"/>
          <w:szCs w:val="20"/>
        </w:rPr>
      </w:pPr>
      <w:r w:rsidRPr="0098408D">
        <w:rPr>
          <w:rFonts w:ascii="Arial" w:hAnsi="Arial" w:cs="Arial"/>
          <w:sz w:val="20"/>
          <w:szCs w:val="20"/>
        </w:rPr>
        <w:tab/>
      </w:r>
    </w:p>
    <w:p w:rsidR="0098408D" w:rsidRPr="0098408D" w:rsidRDefault="0098408D" w:rsidP="0098408D">
      <w:pPr>
        <w:pStyle w:val="NoSpacing"/>
        <w:rPr>
          <w:rFonts w:ascii="Arial" w:hAnsi="Arial" w:cs="Arial"/>
          <w:b/>
          <w:sz w:val="20"/>
          <w:szCs w:val="20"/>
          <w:u w:val="single"/>
        </w:rPr>
      </w:pPr>
      <w:r w:rsidRPr="0098408D">
        <w:rPr>
          <w:rFonts w:ascii="Arial" w:hAnsi="Arial" w:cs="Arial"/>
          <w:sz w:val="20"/>
          <w:szCs w:val="20"/>
        </w:rPr>
        <w:t>5.</w:t>
      </w:r>
      <w:r w:rsidRPr="0098408D">
        <w:rPr>
          <w:rFonts w:ascii="Arial" w:hAnsi="Arial" w:cs="Arial"/>
          <w:sz w:val="20"/>
          <w:szCs w:val="20"/>
        </w:rPr>
        <w:tab/>
      </w:r>
      <w:r w:rsidRPr="0098408D">
        <w:rPr>
          <w:rFonts w:ascii="Arial" w:hAnsi="Arial" w:cs="Arial"/>
          <w:b/>
          <w:sz w:val="20"/>
          <w:szCs w:val="20"/>
          <w:u w:val="single"/>
        </w:rPr>
        <w:t xml:space="preserve">TOOLS AND </w:t>
      </w:r>
      <w:proofErr w:type="gramStart"/>
      <w:r w:rsidRPr="0098408D">
        <w:rPr>
          <w:rFonts w:ascii="Arial" w:hAnsi="Arial" w:cs="Arial"/>
          <w:b/>
          <w:sz w:val="20"/>
          <w:szCs w:val="20"/>
          <w:u w:val="single"/>
        </w:rPr>
        <w:t>PLANTS :</w:t>
      </w:r>
      <w:proofErr w:type="gramEnd"/>
      <w:r w:rsidRPr="0098408D">
        <w:rPr>
          <w:rFonts w:ascii="Arial" w:hAnsi="Arial" w:cs="Arial"/>
          <w:b/>
          <w:sz w:val="20"/>
          <w:szCs w:val="20"/>
          <w:u w:val="single"/>
        </w:rPr>
        <w:t>-</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t>The firm should give an affidavit duly notarized for the T &amp; P held by them.</w:t>
      </w:r>
    </w:p>
    <w:p w:rsidR="0098408D" w:rsidRPr="000E44DD" w:rsidRDefault="0098408D" w:rsidP="0098408D">
      <w:pPr>
        <w:pStyle w:val="NoSpacing"/>
        <w:rPr>
          <w:rFonts w:ascii="Arial" w:hAnsi="Arial" w:cs="Arial"/>
          <w:sz w:val="10"/>
          <w:szCs w:val="20"/>
        </w:rPr>
      </w:pPr>
    </w:p>
    <w:p w:rsidR="0098408D" w:rsidRPr="0098408D" w:rsidRDefault="0098408D" w:rsidP="0098408D">
      <w:pPr>
        <w:pStyle w:val="NoSpacing"/>
        <w:rPr>
          <w:rFonts w:ascii="Arial" w:hAnsi="Arial" w:cs="Arial"/>
          <w:b/>
          <w:sz w:val="20"/>
          <w:szCs w:val="20"/>
          <w:u w:val="single"/>
        </w:rPr>
      </w:pPr>
      <w:r w:rsidRPr="0098408D">
        <w:rPr>
          <w:rFonts w:ascii="Arial" w:hAnsi="Arial" w:cs="Arial"/>
          <w:sz w:val="20"/>
          <w:szCs w:val="20"/>
        </w:rPr>
        <w:t>6.</w:t>
      </w:r>
      <w:r w:rsidRPr="0098408D">
        <w:rPr>
          <w:rFonts w:ascii="Arial" w:hAnsi="Arial" w:cs="Arial"/>
          <w:sz w:val="20"/>
          <w:szCs w:val="20"/>
        </w:rPr>
        <w:tab/>
      </w:r>
      <w:r w:rsidRPr="0098408D">
        <w:rPr>
          <w:rFonts w:ascii="Arial" w:hAnsi="Arial" w:cs="Arial"/>
          <w:b/>
          <w:sz w:val="20"/>
          <w:szCs w:val="20"/>
          <w:u w:val="single"/>
        </w:rPr>
        <w:t>POLICE VERIFICATION</w:t>
      </w:r>
    </w:p>
    <w:p w:rsidR="0098408D" w:rsidRPr="0098408D" w:rsidRDefault="0098408D" w:rsidP="0098408D">
      <w:pPr>
        <w:pStyle w:val="NoSpacing"/>
        <w:ind w:left="720"/>
        <w:jc w:val="both"/>
        <w:rPr>
          <w:rFonts w:ascii="Arial" w:hAnsi="Arial" w:cs="Arial"/>
          <w:sz w:val="20"/>
          <w:szCs w:val="20"/>
        </w:rPr>
      </w:pPr>
      <w:r w:rsidRPr="0098408D">
        <w:rPr>
          <w:rFonts w:ascii="Arial" w:hAnsi="Arial" w:cs="Arial"/>
          <w:sz w:val="20"/>
          <w:szCs w:val="20"/>
        </w:rPr>
        <w:t>Copy of police verification from police authority of the area where registered office is located.  Alternatively notarized copy of valid passport of proprietor/ each partners/each director can be submitted.</w:t>
      </w:r>
    </w:p>
    <w:p w:rsidR="0098408D" w:rsidRPr="0098408D" w:rsidRDefault="0098408D" w:rsidP="0098408D">
      <w:pPr>
        <w:pStyle w:val="NoSpacing"/>
        <w:jc w:val="both"/>
        <w:rPr>
          <w:rFonts w:ascii="Arial" w:hAnsi="Arial" w:cs="Arial"/>
          <w:sz w:val="20"/>
          <w:szCs w:val="20"/>
        </w:rPr>
      </w:pPr>
      <w:r w:rsidRPr="0098408D">
        <w:rPr>
          <w:rFonts w:ascii="Arial" w:hAnsi="Arial" w:cs="Arial"/>
          <w:sz w:val="20"/>
          <w:szCs w:val="20"/>
        </w:rPr>
        <w:t>7.</w:t>
      </w:r>
      <w:r w:rsidRPr="0098408D">
        <w:rPr>
          <w:rFonts w:ascii="Arial" w:hAnsi="Arial" w:cs="Arial"/>
          <w:sz w:val="20"/>
          <w:szCs w:val="20"/>
        </w:rPr>
        <w:tab/>
      </w:r>
      <w:r w:rsidRPr="0098408D">
        <w:rPr>
          <w:rFonts w:ascii="Arial" w:hAnsi="Arial" w:cs="Arial"/>
          <w:b/>
          <w:sz w:val="20"/>
          <w:szCs w:val="20"/>
          <w:u w:val="single"/>
        </w:rPr>
        <w:t xml:space="preserve">CERTIFICATE REGARDING NO RECOVERY OUTSTANDING IN ANY GOVT </w:t>
      </w:r>
      <w:r w:rsidRPr="0098408D">
        <w:rPr>
          <w:rFonts w:ascii="Arial" w:hAnsi="Arial" w:cs="Arial"/>
          <w:b/>
          <w:sz w:val="20"/>
          <w:szCs w:val="20"/>
        </w:rPr>
        <w:tab/>
      </w:r>
      <w:proofErr w:type="gramStart"/>
      <w:r w:rsidRPr="0098408D">
        <w:rPr>
          <w:rFonts w:ascii="Arial" w:hAnsi="Arial" w:cs="Arial"/>
          <w:b/>
          <w:sz w:val="20"/>
          <w:szCs w:val="20"/>
          <w:u w:val="single"/>
        </w:rPr>
        <w:t>DEPARTMENT :</w:t>
      </w:r>
      <w:proofErr w:type="gramEnd"/>
      <w:r w:rsidRPr="0098408D">
        <w:rPr>
          <w:rFonts w:ascii="Arial" w:hAnsi="Arial" w:cs="Arial"/>
          <w:b/>
          <w:sz w:val="20"/>
          <w:szCs w:val="20"/>
          <w:u w:val="single"/>
        </w:rPr>
        <w:t>-</w:t>
      </w:r>
      <w:r w:rsidRPr="0098408D">
        <w:rPr>
          <w:rFonts w:ascii="Arial" w:hAnsi="Arial" w:cs="Arial"/>
          <w:sz w:val="20"/>
          <w:szCs w:val="20"/>
        </w:rPr>
        <w:t xml:space="preserve"> </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t>(a)</w:t>
      </w:r>
      <w:r w:rsidRPr="0098408D">
        <w:rPr>
          <w:rFonts w:ascii="Arial" w:hAnsi="Arial" w:cs="Arial"/>
          <w:sz w:val="20"/>
          <w:szCs w:val="20"/>
        </w:rPr>
        <w:tab/>
        <w:t>Affidavit duly notarized to this effect to be furnished.</w:t>
      </w:r>
    </w:p>
    <w:p w:rsidR="0098408D" w:rsidRPr="000E44DD" w:rsidRDefault="0098408D" w:rsidP="0098408D">
      <w:pPr>
        <w:pStyle w:val="NoSpacing"/>
        <w:rPr>
          <w:rFonts w:ascii="Arial" w:hAnsi="Arial" w:cs="Arial"/>
          <w:sz w:val="12"/>
          <w:szCs w:val="20"/>
        </w:rPr>
      </w:pPr>
    </w:p>
    <w:p w:rsidR="0098408D" w:rsidRPr="0098408D" w:rsidRDefault="0098408D" w:rsidP="000E44DD">
      <w:pPr>
        <w:pStyle w:val="NoSpacing"/>
        <w:ind w:left="720"/>
        <w:jc w:val="both"/>
        <w:rPr>
          <w:rFonts w:ascii="Arial" w:hAnsi="Arial" w:cs="Arial"/>
          <w:b/>
          <w:sz w:val="20"/>
          <w:szCs w:val="20"/>
        </w:rPr>
      </w:pPr>
      <w:r w:rsidRPr="0098408D">
        <w:rPr>
          <w:rFonts w:ascii="Arial" w:hAnsi="Arial" w:cs="Arial"/>
          <w:b/>
          <w:sz w:val="20"/>
          <w:szCs w:val="20"/>
        </w:rPr>
        <w:t>(</w:t>
      </w:r>
      <w:r w:rsidRPr="0098408D">
        <w:rPr>
          <w:rFonts w:ascii="Arial" w:hAnsi="Arial" w:cs="Arial"/>
          <w:sz w:val="20"/>
          <w:szCs w:val="20"/>
        </w:rPr>
        <w:t>b)</w:t>
      </w:r>
      <w:r w:rsidRPr="0098408D">
        <w:rPr>
          <w:rFonts w:ascii="Arial" w:hAnsi="Arial" w:cs="Arial"/>
          <w:sz w:val="20"/>
          <w:szCs w:val="20"/>
        </w:rPr>
        <w:tab/>
        <w:t xml:space="preserve">List of works </w:t>
      </w:r>
      <w:proofErr w:type="spellStart"/>
      <w:r w:rsidRPr="0098408D">
        <w:rPr>
          <w:rFonts w:ascii="Arial" w:hAnsi="Arial" w:cs="Arial"/>
          <w:sz w:val="20"/>
          <w:szCs w:val="20"/>
        </w:rPr>
        <w:t>alongwith</w:t>
      </w:r>
      <w:proofErr w:type="spellEnd"/>
      <w:r w:rsidRPr="0098408D">
        <w:rPr>
          <w:rFonts w:ascii="Arial" w:hAnsi="Arial" w:cs="Arial"/>
          <w:sz w:val="20"/>
          <w:szCs w:val="20"/>
        </w:rPr>
        <w:t xml:space="preserve"> performance report from the department in support of experience</w:t>
      </w:r>
      <w:r w:rsidR="000E44DD">
        <w:rPr>
          <w:rFonts w:ascii="Arial" w:hAnsi="Arial" w:cs="Arial"/>
          <w:sz w:val="20"/>
          <w:szCs w:val="20"/>
        </w:rPr>
        <w:t xml:space="preserve"> </w:t>
      </w:r>
      <w:r w:rsidRPr="0098408D">
        <w:rPr>
          <w:rFonts w:ascii="Arial" w:hAnsi="Arial" w:cs="Arial"/>
          <w:sz w:val="20"/>
          <w:szCs w:val="20"/>
        </w:rPr>
        <w:t>of similar nature of work.</w:t>
      </w:r>
      <w:proofErr w:type="gramStart"/>
      <w:r w:rsidRPr="0098408D">
        <w:rPr>
          <w:rFonts w:ascii="Arial" w:hAnsi="Arial" w:cs="Arial"/>
          <w:b/>
          <w:sz w:val="20"/>
          <w:szCs w:val="20"/>
        </w:rPr>
        <w:t>”.</w:t>
      </w:r>
      <w:proofErr w:type="gramEnd"/>
    </w:p>
    <w:p w:rsidR="0098408D" w:rsidRPr="0098408D" w:rsidRDefault="0098408D" w:rsidP="0098408D">
      <w:pPr>
        <w:pStyle w:val="NoSpacing"/>
        <w:rPr>
          <w:rFonts w:ascii="Arial" w:hAnsi="Arial" w:cs="Arial"/>
          <w:b/>
          <w:sz w:val="20"/>
          <w:szCs w:val="20"/>
        </w:rPr>
      </w:pPr>
    </w:p>
    <w:p w:rsidR="0098408D" w:rsidRPr="0098408D" w:rsidRDefault="0098408D" w:rsidP="0098408D">
      <w:pPr>
        <w:pStyle w:val="NoSpacing"/>
        <w:jc w:val="both"/>
        <w:rPr>
          <w:rFonts w:ascii="Arial" w:hAnsi="Arial" w:cs="Arial"/>
          <w:sz w:val="20"/>
          <w:szCs w:val="20"/>
        </w:rPr>
      </w:pPr>
      <w:r w:rsidRPr="0098408D">
        <w:rPr>
          <w:rFonts w:ascii="Arial" w:hAnsi="Arial" w:cs="Arial"/>
          <w:sz w:val="20"/>
          <w:szCs w:val="20"/>
        </w:rPr>
        <w:t>8.</w:t>
      </w:r>
      <w:r w:rsidRPr="0098408D">
        <w:rPr>
          <w:rFonts w:ascii="Arial" w:hAnsi="Arial" w:cs="Arial"/>
          <w:sz w:val="20"/>
          <w:szCs w:val="20"/>
        </w:rPr>
        <w:tab/>
      </w:r>
      <w:r w:rsidRPr="0098408D">
        <w:rPr>
          <w:rFonts w:ascii="Arial" w:hAnsi="Arial" w:cs="Arial"/>
          <w:b/>
          <w:sz w:val="20"/>
          <w:szCs w:val="20"/>
          <w:u w:val="single"/>
        </w:rPr>
        <w:t>OTHER DOCUMENTS/</w:t>
      </w:r>
      <w:proofErr w:type="gramStart"/>
      <w:r w:rsidRPr="0098408D">
        <w:rPr>
          <w:rFonts w:ascii="Arial" w:hAnsi="Arial" w:cs="Arial"/>
          <w:b/>
          <w:sz w:val="20"/>
          <w:szCs w:val="20"/>
          <w:u w:val="single"/>
        </w:rPr>
        <w:t>CERTIFICATE</w:t>
      </w:r>
      <w:r w:rsidRPr="0098408D">
        <w:rPr>
          <w:rFonts w:ascii="Arial" w:hAnsi="Arial" w:cs="Arial"/>
          <w:sz w:val="20"/>
          <w:szCs w:val="20"/>
        </w:rPr>
        <w:t xml:space="preserve"> :</w:t>
      </w:r>
      <w:proofErr w:type="gramEnd"/>
      <w:r w:rsidRPr="0098408D">
        <w:rPr>
          <w:rFonts w:ascii="Arial" w:hAnsi="Arial" w:cs="Arial"/>
          <w:sz w:val="20"/>
          <w:szCs w:val="20"/>
        </w:rPr>
        <w:t>-</w:t>
      </w:r>
    </w:p>
    <w:p w:rsidR="0098408D" w:rsidRPr="0098408D" w:rsidRDefault="0098408D" w:rsidP="0098408D">
      <w:pPr>
        <w:pStyle w:val="NoSpacing"/>
        <w:jc w:val="both"/>
        <w:rPr>
          <w:rFonts w:ascii="Arial" w:hAnsi="Arial" w:cs="Arial"/>
          <w:sz w:val="20"/>
          <w:szCs w:val="20"/>
        </w:rPr>
      </w:pPr>
      <w:r w:rsidRPr="0098408D">
        <w:rPr>
          <w:rFonts w:ascii="Arial" w:hAnsi="Arial" w:cs="Arial"/>
          <w:sz w:val="20"/>
          <w:szCs w:val="20"/>
        </w:rPr>
        <w:tab/>
        <w:t>Pl refer MES Manual on Contracts, 2007</w:t>
      </w:r>
    </w:p>
    <w:p w:rsidR="0098408D" w:rsidRPr="0098408D" w:rsidRDefault="0098408D" w:rsidP="0098408D">
      <w:pPr>
        <w:tabs>
          <w:tab w:val="left" w:pos="3310"/>
        </w:tabs>
        <w:rPr>
          <w:rFonts w:ascii="Arial" w:hAnsi="Arial" w:cs="Arial"/>
          <w:sz w:val="20"/>
          <w:szCs w:val="20"/>
          <w:u w:val="single"/>
        </w:rPr>
      </w:pPr>
      <w:r w:rsidRPr="0098408D">
        <w:rPr>
          <w:rFonts w:ascii="Arial" w:hAnsi="Arial" w:cs="Arial"/>
          <w:sz w:val="20"/>
          <w:szCs w:val="20"/>
          <w:u w:val="single"/>
        </w:rPr>
        <w:t xml:space="preserve">Copy </w:t>
      </w:r>
      <w:proofErr w:type="gramStart"/>
      <w:r w:rsidRPr="0098408D">
        <w:rPr>
          <w:rFonts w:ascii="Arial" w:hAnsi="Arial" w:cs="Arial"/>
          <w:sz w:val="20"/>
          <w:szCs w:val="20"/>
          <w:u w:val="single"/>
        </w:rPr>
        <w:t>to :</w:t>
      </w:r>
      <w:proofErr w:type="gramEnd"/>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1.</w:t>
      </w:r>
      <w:r w:rsidRPr="0098408D">
        <w:rPr>
          <w:rFonts w:ascii="Arial" w:hAnsi="Arial" w:cs="Arial"/>
          <w:sz w:val="20"/>
          <w:szCs w:val="20"/>
        </w:rPr>
        <w:tab/>
        <w:t xml:space="preserve">HQ Chief Engineer </w:t>
      </w:r>
      <w:proofErr w:type="spellStart"/>
      <w:r w:rsidRPr="0098408D">
        <w:rPr>
          <w:rFonts w:ascii="Arial" w:hAnsi="Arial" w:cs="Arial"/>
          <w:sz w:val="20"/>
          <w:szCs w:val="20"/>
        </w:rPr>
        <w:t>Shillong</w:t>
      </w:r>
      <w:proofErr w:type="spellEnd"/>
      <w:r w:rsidRPr="0098408D">
        <w:rPr>
          <w:rFonts w:ascii="Arial" w:hAnsi="Arial" w:cs="Arial"/>
          <w:sz w:val="20"/>
          <w:szCs w:val="20"/>
        </w:rPr>
        <w:t xml:space="preserve"> Zone</w:t>
      </w:r>
      <w:r w:rsidRPr="0098408D">
        <w:rPr>
          <w:rFonts w:ascii="Arial" w:hAnsi="Arial" w:cs="Arial"/>
          <w:sz w:val="20"/>
          <w:szCs w:val="20"/>
        </w:rPr>
        <w:tab/>
      </w:r>
      <w:r w:rsidRPr="0098408D">
        <w:rPr>
          <w:rFonts w:ascii="Arial" w:hAnsi="Arial" w:cs="Arial"/>
          <w:sz w:val="20"/>
          <w:szCs w:val="20"/>
        </w:rPr>
        <w:tab/>
        <w:t>22.</w:t>
      </w:r>
      <w:r w:rsidRPr="0098408D">
        <w:rPr>
          <w:rFonts w:ascii="Arial" w:hAnsi="Arial" w:cs="Arial"/>
          <w:sz w:val="20"/>
          <w:szCs w:val="20"/>
        </w:rPr>
        <w:tab/>
        <w:t>GE 859 EWS, C/o 99 APO</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2.</w:t>
      </w:r>
      <w:r w:rsidRPr="0098408D">
        <w:rPr>
          <w:rFonts w:ascii="Arial" w:hAnsi="Arial" w:cs="Arial"/>
          <w:sz w:val="20"/>
          <w:szCs w:val="20"/>
        </w:rPr>
        <w:tab/>
        <w:t xml:space="preserve">HQ Chief Engineer (AF) </w:t>
      </w:r>
      <w:proofErr w:type="spellStart"/>
      <w:r w:rsidRPr="0098408D">
        <w:rPr>
          <w:rFonts w:ascii="Arial" w:hAnsi="Arial" w:cs="Arial"/>
          <w:sz w:val="20"/>
          <w:szCs w:val="20"/>
        </w:rPr>
        <w:t>Shillong</w:t>
      </w:r>
      <w:proofErr w:type="spellEnd"/>
      <w:r w:rsidRPr="0098408D">
        <w:rPr>
          <w:rFonts w:ascii="Arial" w:hAnsi="Arial" w:cs="Arial"/>
          <w:sz w:val="20"/>
          <w:szCs w:val="20"/>
        </w:rPr>
        <w:t xml:space="preserve"> Zone</w:t>
      </w:r>
      <w:r w:rsidRPr="0098408D">
        <w:rPr>
          <w:rFonts w:ascii="Arial" w:hAnsi="Arial" w:cs="Arial"/>
          <w:sz w:val="20"/>
          <w:szCs w:val="20"/>
        </w:rPr>
        <w:tab/>
      </w:r>
      <w:r w:rsidR="00D32CA9">
        <w:rPr>
          <w:rFonts w:ascii="Arial" w:hAnsi="Arial" w:cs="Arial"/>
          <w:sz w:val="20"/>
          <w:szCs w:val="20"/>
        </w:rPr>
        <w:tab/>
      </w:r>
      <w:r w:rsidRPr="0098408D">
        <w:rPr>
          <w:rFonts w:ascii="Arial" w:hAnsi="Arial" w:cs="Arial"/>
          <w:sz w:val="20"/>
          <w:szCs w:val="20"/>
        </w:rPr>
        <w:t>23.</w:t>
      </w:r>
      <w:r w:rsidRPr="0098408D">
        <w:rPr>
          <w:rFonts w:ascii="Arial" w:hAnsi="Arial" w:cs="Arial"/>
          <w:sz w:val="20"/>
          <w:szCs w:val="20"/>
        </w:rPr>
        <w:tab/>
        <w:t>GE 869 EWS, C/o 99 APO</w:t>
      </w:r>
      <w:r w:rsidRPr="0098408D">
        <w:rPr>
          <w:rFonts w:ascii="Arial" w:hAnsi="Arial" w:cs="Arial"/>
          <w:sz w:val="20"/>
          <w:szCs w:val="20"/>
        </w:rPr>
        <w:tab/>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3.</w:t>
      </w:r>
      <w:r w:rsidRPr="0098408D">
        <w:rPr>
          <w:rFonts w:ascii="Arial" w:hAnsi="Arial" w:cs="Arial"/>
          <w:sz w:val="20"/>
          <w:szCs w:val="20"/>
        </w:rPr>
        <w:tab/>
        <w:t xml:space="preserve">HQ Chief Engineer </w:t>
      </w:r>
      <w:proofErr w:type="spellStart"/>
      <w:r w:rsidRPr="0098408D">
        <w:rPr>
          <w:rFonts w:ascii="Arial" w:hAnsi="Arial" w:cs="Arial"/>
          <w:sz w:val="20"/>
          <w:szCs w:val="20"/>
        </w:rPr>
        <w:t>Siliguri</w:t>
      </w:r>
      <w:proofErr w:type="spellEnd"/>
      <w:r w:rsidRPr="0098408D">
        <w:rPr>
          <w:rFonts w:ascii="Arial" w:hAnsi="Arial" w:cs="Arial"/>
          <w:sz w:val="20"/>
          <w:szCs w:val="20"/>
        </w:rPr>
        <w:t xml:space="preserve"> Zone</w:t>
      </w:r>
      <w:r w:rsidRPr="0098408D">
        <w:rPr>
          <w:rFonts w:ascii="Arial" w:hAnsi="Arial" w:cs="Arial"/>
          <w:sz w:val="20"/>
          <w:szCs w:val="20"/>
        </w:rPr>
        <w:tab/>
      </w:r>
      <w:r w:rsidRPr="0098408D">
        <w:rPr>
          <w:rFonts w:ascii="Arial" w:hAnsi="Arial" w:cs="Arial"/>
          <w:sz w:val="20"/>
          <w:szCs w:val="20"/>
        </w:rPr>
        <w:tab/>
      </w:r>
      <w:r w:rsidR="00D32CA9">
        <w:rPr>
          <w:rFonts w:ascii="Arial" w:hAnsi="Arial" w:cs="Arial"/>
          <w:sz w:val="20"/>
          <w:szCs w:val="20"/>
        </w:rPr>
        <w:tab/>
      </w:r>
      <w:r w:rsidRPr="0098408D">
        <w:rPr>
          <w:rFonts w:ascii="Arial" w:hAnsi="Arial" w:cs="Arial"/>
          <w:sz w:val="20"/>
          <w:szCs w:val="20"/>
        </w:rPr>
        <w:t>24.</w:t>
      </w:r>
      <w:r w:rsidRPr="0098408D">
        <w:rPr>
          <w:rFonts w:ascii="Arial" w:hAnsi="Arial" w:cs="Arial"/>
          <w:sz w:val="20"/>
          <w:szCs w:val="20"/>
        </w:rPr>
        <w:tab/>
        <w:t xml:space="preserve">AGE (I) (AF) </w:t>
      </w:r>
      <w:proofErr w:type="spellStart"/>
      <w:r w:rsidRPr="0098408D">
        <w:rPr>
          <w:rFonts w:ascii="Arial" w:hAnsi="Arial" w:cs="Arial"/>
          <w:sz w:val="20"/>
          <w:szCs w:val="20"/>
        </w:rPr>
        <w:t>Digaru</w:t>
      </w:r>
      <w:proofErr w:type="spellEnd"/>
      <w:r w:rsidRPr="0098408D">
        <w:rPr>
          <w:rFonts w:ascii="Arial" w:hAnsi="Arial" w:cs="Arial"/>
          <w:sz w:val="20"/>
          <w:szCs w:val="20"/>
        </w:rPr>
        <w:tab/>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4.</w:t>
      </w:r>
      <w:r w:rsidRPr="0098408D">
        <w:rPr>
          <w:rFonts w:ascii="Arial" w:hAnsi="Arial" w:cs="Arial"/>
          <w:sz w:val="20"/>
          <w:szCs w:val="20"/>
        </w:rPr>
        <w:tab/>
        <w:t>HQ Chief Engineer Kolkata Zone</w:t>
      </w:r>
      <w:r w:rsidRPr="0098408D">
        <w:rPr>
          <w:rFonts w:ascii="Arial" w:hAnsi="Arial" w:cs="Arial"/>
          <w:sz w:val="20"/>
          <w:szCs w:val="20"/>
        </w:rPr>
        <w:tab/>
      </w:r>
      <w:r w:rsidRPr="0098408D">
        <w:rPr>
          <w:rFonts w:ascii="Arial" w:hAnsi="Arial" w:cs="Arial"/>
          <w:sz w:val="20"/>
          <w:szCs w:val="20"/>
        </w:rPr>
        <w:tab/>
        <w:t>25.</w:t>
      </w:r>
      <w:r w:rsidRPr="0098408D">
        <w:rPr>
          <w:rFonts w:ascii="Arial" w:hAnsi="Arial" w:cs="Arial"/>
          <w:sz w:val="20"/>
          <w:szCs w:val="20"/>
        </w:rPr>
        <w:tab/>
        <w:t xml:space="preserve">AGE (I) (AF) </w:t>
      </w:r>
      <w:proofErr w:type="spellStart"/>
      <w:r w:rsidRPr="0098408D">
        <w:rPr>
          <w:rFonts w:ascii="Arial" w:hAnsi="Arial" w:cs="Arial"/>
          <w:sz w:val="20"/>
          <w:szCs w:val="20"/>
        </w:rPr>
        <w:t>Khumbigram</w:t>
      </w:r>
      <w:proofErr w:type="spellEnd"/>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5.</w:t>
      </w:r>
      <w:r w:rsidRPr="0098408D">
        <w:rPr>
          <w:rFonts w:ascii="Arial" w:hAnsi="Arial" w:cs="Arial"/>
          <w:sz w:val="20"/>
          <w:szCs w:val="20"/>
        </w:rPr>
        <w:tab/>
        <w:t xml:space="preserve">HQ CWE </w:t>
      </w:r>
      <w:proofErr w:type="spellStart"/>
      <w:r w:rsidRPr="0098408D">
        <w:rPr>
          <w:rFonts w:ascii="Arial" w:hAnsi="Arial" w:cs="Arial"/>
          <w:sz w:val="20"/>
          <w:szCs w:val="20"/>
        </w:rPr>
        <w:t>Dinjan</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26.</w:t>
      </w:r>
      <w:r w:rsidRPr="0098408D">
        <w:rPr>
          <w:rFonts w:ascii="Arial" w:hAnsi="Arial" w:cs="Arial"/>
          <w:sz w:val="20"/>
          <w:szCs w:val="20"/>
        </w:rPr>
        <w:tab/>
        <w:t xml:space="preserve">AGE (I) </w:t>
      </w:r>
      <w:proofErr w:type="spellStart"/>
      <w:r w:rsidRPr="0098408D">
        <w:rPr>
          <w:rFonts w:ascii="Arial" w:hAnsi="Arial" w:cs="Arial"/>
          <w:sz w:val="20"/>
          <w:szCs w:val="20"/>
        </w:rPr>
        <w:t>Lekhapani</w:t>
      </w:r>
      <w:proofErr w:type="spellEnd"/>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6.</w:t>
      </w:r>
      <w:r w:rsidRPr="0098408D">
        <w:rPr>
          <w:rFonts w:ascii="Arial" w:hAnsi="Arial" w:cs="Arial"/>
          <w:sz w:val="20"/>
          <w:szCs w:val="20"/>
        </w:rPr>
        <w:tab/>
        <w:t xml:space="preserve">HQ CWE </w:t>
      </w:r>
      <w:proofErr w:type="spellStart"/>
      <w:r w:rsidRPr="0098408D">
        <w:rPr>
          <w:rFonts w:ascii="Arial" w:hAnsi="Arial" w:cs="Arial"/>
          <w:sz w:val="20"/>
          <w:szCs w:val="20"/>
        </w:rPr>
        <w:t>Tezpur</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27.</w:t>
      </w:r>
      <w:r w:rsidRPr="0098408D">
        <w:rPr>
          <w:rFonts w:ascii="Arial" w:hAnsi="Arial" w:cs="Arial"/>
          <w:sz w:val="20"/>
          <w:szCs w:val="20"/>
        </w:rPr>
        <w:tab/>
        <w:t xml:space="preserve">AGE (I) </w:t>
      </w:r>
      <w:proofErr w:type="spellStart"/>
      <w:r w:rsidRPr="0098408D">
        <w:rPr>
          <w:rFonts w:ascii="Arial" w:hAnsi="Arial" w:cs="Arial"/>
          <w:sz w:val="20"/>
          <w:szCs w:val="20"/>
        </w:rPr>
        <w:t>Charduar</w:t>
      </w:r>
      <w:proofErr w:type="spellEnd"/>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7.</w:t>
      </w:r>
      <w:r w:rsidRPr="0098408D">
        <w:rPr>
          <w:rFonts w:ascii="Arial" w:hAnsi="Arial" w:cs="Arial"/>
          <w:sz w:val="20"/>
          <w:szCs w:val="20"/>
        </w:rPr>
        <w:tab/>
        <w:t xml:space="preserve">HQ CWE (AF) </w:t>
      </w:r>
      <w:proofErr w:type="spellStart"/>
      <w:r w:rsidRPr="0098408D">
        <w:rPr>
          <w:rFonts w:ascii="Arial" w:hAnsi="Arial" w:cs="Arial"/>
          <w:sz w:val="20"/>
          <w:szCs w:val="20"/>
        </w:rPr>
        <w:t>Jorhat</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28.</w:t>
      </w:r>
      <w:r w:rsidRPr="0098408D">
        <w:rPr>
          <w:rFonts w:ascii="Arial" w:hAnsi="Arial" w:cs="Arial"/>
          <w:sz w:val="20"/>
          <w:szCs w:val="20"/>
        </w:rPr>
        <w:tab/>
        <w:t xml:space="preserve">AGE (I) </w:t>
      </w:r>
      <w:proofErr w:type="spellStart"/>
      <w:r w:rsidRPr="0098408D">
        <w:rPr>
          <w:rFonts w:ascii="Arial" w:hAnsi="Arial" w:cs="Arial"/>
          <w:sz w:val="20"/>
          <w:szCs w:val="20"/>
        </w:rPr>
        <w:t>Rangia</w:t>
      </w:r>
      <w:proofErr w:type="spellEnd"/>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8.</w:t>
      </w:r>
      <w:r w:rsidRPr="0098408D">
        <w:rPr>
          <w:rFonts w:ascii="Arial" w:hAnsi="Arial" w:cs="Arial"/>
          <w:sz w:val="20"/>
          <w:szCs w:val="20"/>
        </w:rPr>
        <w:tab/>
        <w:t xml:space="preserve">HQ CWE (AF) </w:t>
      </w:r>
      <w:proofErr w:type="spellStart"/>
      <w:r w:rsidRPr="0098408D">
        <w:rPr>
          <w:rFonts w:ascii="Arial" w:hAnsi="Arial" w:cs="Arial"/>
          <w:sz w:val="20"/>
          <w:szCs w:val="20"/>
        </w:rPr>
        <w:t>Borjar</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29.</w:t>
      </w:r>
      <w:r w:rsidRPr="0098408D">
        <w:rPr>
          <w:rFonts w:ascii="Arial" w:hAnsi="Arial" w:cs="Arial"/>
          <w:sz w:val="20"/>
          <w:szCs w:val="20"/>
        </w:rPr>
        <w:tab/>
        <w:t xml:space="preserve">AGE (I) </w:t>
      </w:r>
      <w:proofErr w:type="spellStart"/>
      <w:r w:rsidRPr="0098408D">
        <w:rPr>
          <w:rFonts w:ascii="Arial" w:hAnsi="Arial" w:cs="Arial"/>
          <w:sz w:val="20"/>
          <w:szCs w:val="20"/>
        </w:rPr>
        <w:t>Umroi</w:t>
      </w:r>
      <w:proofErr w:type="spellEnd"/>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9.</w:t>
      </w:r>
      <w:r w:rsidRPr="0098408D">
        <w:rPr>
          <w:rFonts w:ascii="Arial" w:hAnsi="Arial" w:cs="Arial"/>
          <w:sz w:val="20"/>
          <w:szCs w:val="20"/>
        </w:rPr>
        <w:tab/>
        <w:t xml:space="preserve">HQ CWE </w:t>
      </w:r>
      <w:proofErr w:type="spellStart"/>
      <w:r w:rsidRPr="0098408D">
        <w:rPr>
          <w:rFonts w:ascii="Arial" w:hAnsi="Arial" w:cs="Arial"/>
          <w:sz w:val="20"/>
          <w:szCs w:val="20"/>
        </w:rPr>
        <w:t>Shillong</w:t>
      </w:r>
      <w:proofErr w:type="spellEnd"/>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10.</w:t>
      </w:r>
      <w:r w:rsidRPr="0098408D">
        <w:rPr>
          <w:rFonts w:ascii="Arial" w:hAnsi="Arial" w:cs="Arial"/>
          <w:sz w:val="20"/>
          <w:szCs w:val="20"/>
        </w:rPr>
        <w:tab/>
        <w:t>HQ 137 Works Engineer, C/o 99 APO</w:t>
      </w:r>
      <w:r w:rsidRPr="0098408D">
        <w:rPr>
          <w:rFonts w:ascii="Arial" w:hAnsi="Arial" w:cs="Arial"/>
          <w:sz w:val="20"/>
          <w:szCs w:val="20"/>
        </w:rPr>
        <w:tab/>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11.</w:t>
      </w:r>
      <w:r w:rsidRPr="0098408D">
        <w:rPr>
          <w:rFonts w:ascii="Arial" w:hAnsi="Arial" w:cs="Arial"/>
          <w:sz w:val="20"/>
          <w:szCs w:val="20"/>
        </w:rPr>
        <w:tab/>
        <w:t xml:space="preserve">GE (I) (AF) </w:t>
      </w:r>
      <w:proofErr w:type="spellStart"/>
      <w:r w:rsidRPr="0098408D">
        <w:rPr>
          <w:rFonts w:ascii="Arial" w:hAnsi="Arial" w:cs="Arial"/>
          <w:sz w:val="20"/>
          <w:szCs w:val="20"/>
        </w:rPr>
        <w:t>Shillong</w:t>
      </w:r>
      <w:proofErr w:type="spellEnd"/>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12.</w:t>
      </w:r>
      <w:r w:rsidRPr="0098408D">
        <w:rPr>
          <w:rFonts w:ascii="Arial" w:hAnsi="Arial" w:cs="Arial"/>
          <w:sz w:val="20"/>
          <w:szCs w:val="20"/>
        </w:rPr>
        <w:tab/>
        <w:t xml:space="preserve">GE (AF) </w:t>
      </w:r>
      <w:proofErr w:type="spellStart"/>
      <w:r w:rsidRPr="0098408D">
        <w:rPr>
          <w:rFonts w:ascii="Arial" w:hAnsi="Arial" w:cs="Arial"/>
          <w:sz w:val="20"/>
          <w:szCs w:val="20"/>
        </w:rPr>
        <w:t>Chabua</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30.</w:t>
      </w:r>
      <w:r w:rsidRPr="0098408D">
        <w:rPr>
          <w:rFonts w:ascii="Arial" w:hAnsi="Arial" w:cs="Arial"/>
          <w:sz w:val="20"/>
          <w:szCs w:val="20"/>
        </w:rPr>
        <w:tab/>
        <w:t>Head Office of Builders Association of India</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G-1/G-20, 7</w:t>
      </w:r>
      <w:r w:rsidRPr="0098408D">
        <w:rPr>
          <w:rFonts w:ascii="Arial" w:hAnsi="Arial" w:cs="Arial"/>
          <w:sz w:val="20"/>
          <w:szCs w:val="20"/>
          <w:vertAlign w:val="superscript"/>
        </w:rPr>
        <w:t>th</w:t>
      </w:r>
      <w:r w:rsidRPr="0098408D">
        <w:rPr>
          <w:rFonts w:ascii="Arial" w:hAnsi="Arial" w:cs="Arial"/>
          <w:sz w:val="20"/>
          <w:szCs w:val="20"/>
        </w:rPr>
        <w:t xml:space="preserve"> Floor, Commerce Centre</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13.</w:t>
      </w:r>
      <w:r w:rsidRPr="0098408D">
        <w:rPr>
          <w:rFonts w:ascii="Arial" w:hAnsi="Arial" w:cs="Arial"/>
          <w:sz w:val="20"/>
          <w:szCs w:val="20"/>
        </w:rPr>
        <w:tab/>
        <w:t xml:space="preserve">GE (AF) </w:t>
      </w:r>
      <w:proofErr w:type="spellStart"/>
      <w:r w:rsidRPr="0098408D">
        <w:rPr>
          <w:rFonts w:ascii="Arial" w:hAnsi="Arial" w:cs="Arial"/>
          <w:sz w:val="20"/>
          <w:szCs w:val="20"/>
        </w:rPr>
        <w:t>Tezpur</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Pr>
          <w:rFonts w:ascii="Arial" w:hAnsi="Arial" w:cs="Arial"/>
          <w:sz w:val="20"/>
          <w:szCs w:val="20"/>
        </w:rPr>
        <w:tab/>
      </w:r>
      <w:r w:rsidRPr="0098408D">
        <w:rPr>
          <w:rFonts w:ascii="Arial" w:hAnsi="Arial" w:cs="Arial"/>
          <w:sz w:val="20"/>
          <w:szCs w:val="20"/>
        </w:rPr>
        <w:t xml:space="preserve">J. </w:t>
      </w:r>
      <w:proofErr w:type="spellStart"/>
      <w:r w:rsidRPr="0098408D">
        <w:rPr>
          <w:rFonts w:ascii="Arial" w:hAnsi="Arial" w:cs="Arial"/>
          <w:sz w:val="20"/>
          <w:szCs w:val="20"/>
        </w:rPr>
        <w:t>Dadajee</w:t>
      </w:r>
      <w:proofErr w:type="spellEnd"/>
      <w:r w:rsidRPr="0098408D">
        <w:rPr>
          <w:rFonts w:ascii="Arial" w:hAnsi="Arial" w:cs="Arial"/>
          <w:sz w:val="20"/>
          <w:szCs w:val="20"/>
        </w:rPr>
        <w:t xml:space="preserve"> Road, </w:t>
      </w:r>
      <w:proofErr w:type="spellStart"/>
      <w:r w:rsidRPr="0098408D">
        <w:rPr>
          <w:rFonts w:ascii="Arial" w:hAnsi="Arial" w:cs="Arial"/>
          <w:sz w:val="20"/>
          <w:szCs w:val="20"/>
        </w:rPr>
        <w:t>Rardeo</w:t>
      </w:r>
      <w:proofErr w:type="spellEnd"/>
      <w:r w:rsidRPr="0098408D">
        <w:rPr>
          <w:rFonts w:ascii="Arial" w:hAnsi="Arial" w:cs="Arial"/>
          <w:sz w:val="20"/>
          <w:szCs w:val="20"/>
        </w:rPr>
        <w:t>, Mumbai – 400 034</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14.</w:t>
      </w:r>
      <w:r w:rsidRPr="0098408D">
        <w:rPr>
          <w:rFonts w:ascii="Arial" w:hAnsi="Arial" w:cs="Arial"/>
          <w:sz w:val="20"/>
          <w:szCs w:val="20"/>
        </w:rPr>
        <w:tab/>
        <w:t xml:space="preserve">GE (AF) </w:t>
      </w:r>
      <w:proofErr w:type="spellStart"/>
      <w:r w:rsidRPr="0098408D">
        <w:rPr>
          <w:rFonts w:ascii="Arial" w:hAnsi="Arial" w:cs="Arial"/>
          <w:sz w:val="20"/>
          <w:szCs w:val="20"/>
        </w:rPr>
        <w:t>Borjar</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Pr>
          <w:rFonts w:ascii="Arial" w:hAnsi="Arial" w:cs="Arial"/>
          <w:sz w:val="20"/>
          <w:szCs w:val="20"/>
        </w:rPr>
        <w:tab/>
      </w:r>
      <w:r w:rsidRPr="0098408D">
        <w:rPr>
          <w:rFonts w:ascii="Arial" w:hAnsi="Arial" w:cs="Arial"/>
          <w:sz w:val="20"/>
          <w:szCs w:val="20"/>
        </w:rPr>
        <w:t>31.</w:t>
      </w:r>
      <w:r w:rsidRPr="0098408D">
        <w:rPr>
          <w:rFonts w:ascii="Arial" w:hAnsi="Arial" w:cs="Arial"/>
          <w:sz w:val="20"/>
          <w:szCs w:val="20"/>
        </w:rPr>
        <w:tab/>
        <w:t xml:space="preserve">MES Builders Association of India (REGD), </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15.</w:t>
      </w:r>
      <w:r w:rsidRPr="0098408D">
        <w:rPr>
          <w:rFonts w:ascii="Arial" w:hAnsi="Arial" w:cs="Arial"/>
          <w:sz w:val="20"/>
          <w:szCs w:val="20"/>
        </w:rPr>
        <w:tab/>
        <w:t xml:space="preserve">GE </w:t>
      </w:r>
      <w:proofErr w:type="spellStart"/>
      <w:r w:rsidRPr="0098408D">
        <w:rPr>
          <w:rFonts w:ascii="Arial" w:hAnsi="Arial" w:cs="Arial"/>
          <w:sz w:val="20"/>
          <w:szCs w:val="20"/>
        </w:rPr>
        <w:t>Dinjan</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proofErr w:type="spellStart"/>
      <w:r w:rsidRPr="0098408D">
        <w:rPr>
          <w:rFonts w:ascii="Arial" w:hAnsi="Arial" w:cs="Arial"/>
          <w:sz w:val="20"/>
          <w:szCs w:val="20"/>
        </w:rPr>
        <w:t>Shilong</w:t>
      </w:r>
      <w:proofErr w:type="spellEnd"/>
      <w:r w:rsidRPr="0098408D">
        <w:rPr>
          <w:rFonts w:ascii="Arial" w:hAnsi="Arial" w:cs="Arial"/>
          <w:sz w:val="20"/>
          <w:szCs w:val="20"/>
        </w:rPr>
        <w:t xml:space="preserve"> Branch, C/o SA Hamza, Green View, </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16.</w:t>
      </w:r>
      <w:r w:rsidRPr="0098408D">
        <w:rPr>
          <w:rFonts w:ascii="Arial" w:hAnsi="Arial" w:cs="Arial"/>
          <w:sz w:val="20"/>
          <w:szCs w:val="20"/>
        </w:rPr>
        <w:tab/>
        <w:t xml:space="preserve">GE </w:t>
      </w:r>
      <w:proofErr w:type="spellStart"/>
      <w:r w:rsidRPr="0098408D">
        <w:rPr>
          <w:rFonts w:ascii="Arial" w:hAnsi="Arial" w:cs="Arial"/>
          <w:sz w:val="20"/>
          <w:szCs w:val="20"/>
        </w:rPr>
        <w:t>Jorhat</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 xml:space="preserve">Howell Road, Lower </w:t>
      </w:r>
      <w:proofErr w:type="spellStart"/>
      <w:r w:rsidRPr="0098408D">
        <w:rPr>
          <w:rFonts w:ascii="Arial" w:hAnsi="Arial" w:cs="Arial"/>
          <w:sz w:val="20"/>
          <w:szCs w:val="20"/>
        </w:rPr>
        <w:t>laban</w:t>
      </w:r>
      <w:proofErr w:type="spellEnd"/>
      <w:r w:rsidRPr="0098408D">
        <w:rPr>
          <w:rFonts w:ascii="Arial" w:hAnsi="Arial" w:cs="Arial"/>
          <w:sz w:val="20"/>
          <w:szCs w:val="20"/>
        </w:rPr>
        <w:t xml:space="preserve">, </w:t>
      </w:r>
      <w:proofErr w:type="spellStart"/>
      <w:r w:rsidRPr="0098408D">
        <w:rPr>
          <w:rFonts w:ascii="Arial" w:hAnsi="Arial" w:cs="Arial"/>
          <w:sz w:val="20"/>
          <w:szCs w:val="20"/>
        </w:rPr>
        <w:t>Shillong</w:t>
      </w:r>
      <w:proofErr w:type="spellEnd"/>
      <w:r w:rsidRPr="0098408D">
        <w:rPr>
          <w:rFonts w:ascii="Arial" w:hAnsi="Arial" w:cs="Arial"/>
          <w:sz w:val="20"/>
          <w:szCs w:val="20"/>
        </w:rPr>
        <w:t xml:space="preserve"> – 792 004</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17.</w:t>
      </w:r>
      <w:r w:rsidRPr="0098408D">
        <w:rPr>
          <w:rFonts w:ascii="Arial" w:hAnsi="Arial" w:cs="Arial"/>
          <w:sz w:val="20"/>
          <w:szCs w:val="20"/>
        </w:rPr>
        <w:tab/>
        <w:t xml:space="preserve">GE </w:t>
      </w:r>
      <w:proofErr w:type="spellStart"/>
      <w:r w:rsidRPr="0098408D">
        <w:rPr>
          <w:rFonts w:ascii="Arial" w:hAnsi="Arial" w:cs="Arial"/>
          <w:sz w:val="20"/>
          <w:szCs w:val="20"/>
        </w:rPr>
        <w:t>Tezpur</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32.</w:t>
      </w:r>
      <w:r w:rsidRPr="0098408D">
        <w:rPr>
          <w:rFonts w:ascii="Arial" w:hAnsi="Arial" w:cs="Arial"/>
          <w:sz w:val="20"/>
          <w:szCs w:val="20"/>
        </w:rPr>
        <w:tab/>
        <w:t>The Secretary, MES BAI, (</w:t>
      </w:r>
      <w:proofErr w:type="spellStart"/>
      <w:r w:rsidRPr="0098408D">
        <w:rPr>
          <w:rFonts w:ascii="Arial" w:hAnsi="Arial" w:cs="Arial"/>
          <w:sz w:val="20"/>
          <w:szCs w:val="20"/>
        </w:rPr>
        <w:t>Regd</w:t>
      </w:r>
      <w:proofErr w:type="spellEnd"/>
      <w:r w:rsidRPr="0098408D">
        <w:rPr>
          <w:rFonts w:ascii="Arial" w:hAnsi="Arial" w:cs="Arial"/>
          <w:sz w:val="20"/>
          <w:szCs w:val="20"/>
        </w:rPr>
        <w:t xml:space="preserve">) </w:t>
      </w:r>
      <w:proofErr w:type="spellStart"/>
      <w:r w:rsidRPr="0098408D">
        <w:rPr>
          <w:rFonts w:ascii="Arial" w:hAnsi="Arial" w:cs="Arial"/>
          <w:sz w:val="20"/>
          <w:szCs w:val="20"/>
        </w:rPr>
        <w:t>Dinjan</w:t>
      </w:r>
      <w:proofErr w:type="spellEnd"/>
      <w:r w:rsidRPr="0098408D">
        <w:rPr>
          <w:rFonts w:ascii="Arial" w:hAnsi="Arial" w:cs="Arial"/>
          <w:sz w:val="20"/>
          <w:szCs w:val="20"/>
        </w:rPr>
        <w:t xml:space="preserve"> </w:t>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proofErr w:type="spellStart"/>
      <w:r w:rsidRPr="0098408D">
        <w:rPr>
          <w:rFonts w:ascii="Arial" w:hAnsi="Arial" w:cs="Arial"/>
          <w:sz w:val="20"/>
          <w:szCs w:val="20"/>
        </w:rPr>
        <w:t>Chabua</w:t>
      </w:r>
      <w:proofErr w:type="spellEnd"/>
      <w:r w:rsidRPr="0098408D">
        <w:rPr>
          <w:rFonts w:ascii="Arial" w:hAnsi="Arial" w:cs="Arial"/>
          <w:sz w:val="20"/>
          <w:szCs w:val="20"/>
        </w:rPr>
        <w:t xml:space="preserve"> Branch, P</w:t>
      </w:r>
      <w:r>
        <w:rPr>
          <w:rFonts w:ascii="Arial" w:hAnsi="Arial" w:cs="Arial"/>
          <w:sz w:val="20"/>
          <w:szCs w:val="20"/>
        </w:rPr>
        <w:t>O-</w:t>
      </w:r>
      <w:proofErr w:type="spellStart"/>
      <w:r>
        <w:rPr>
          <w:rFonts w:ascii="Arial" w:hAnsi="Arial" w:cs="Arial"/>
          <w:sz w:val="20"/>
          <w:szCs w:val="20"/>
        </w:rPr>
        <w:t>Dinjan</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 </w:t>
      </w:r>
      <w:proofErr w:type="spellStart"/>
      <w:r>
        <w:rPr>
          <w:rFonts w:ascii="Arial" w:hAnsi="Arial" w:cs="Arial"/>
          <w:sz w:val="20"/>
          <w:szCs w:val="20"/>
        </w:rPr>
        <w:t>Dibrugarh</w:t>
      </w:r>
      <w:proofErr w:type="spellEnd"/>
      <w:r>
        <w:rPr>
          <w:rFonts w:ascii="Arial" w:hAnsi="Arial" w:cs="Arial"/>
          <w:sz w:val="20"/>
          <w:szCs w:val="20"/>
        </w:rPr>
        <w:t xml:space="preserve"> 18.  </w:t>
      </w:r>
      <w:r w:rsidRPr="0098408D">
        <w:rPr>
          <w:rFonts w:ascii="Arial" w:hAnsi="Arial" w:cs="Arial"/>
          <w:sz w:val="20"/>
          <w:szCs w:val="20"/>
        </w:rPr>
        <w:t xml:space="preserve"> 18</w:t>
      </w:r>
      <w:r w:rsidRPr="0098408D">
        <w:rPr>
          <w:rFonts w:ascii="Arial" w:hAnsi="Arial" w:cs="Arial"/>
          <w:sz w:val="20"/>
          <w:szCs w:val="20"/>
        </w:rPr>
        <w:tab/>
        <w:t xml:space="preserve">GE </w:t>
      </w:r>
      <w:proofErr w:type="spellStart"/>
      <w:r w:rsidRPr="0098408D">
        <w:rPr>
          <w:rFonts w:ascii="Arial" w:hAnsi="Arial" w:cs="Arial"/>
          <w:sz w:val="20"/>
          <w:szCs w:val="20"/>
        </w:rPr>
        <w:t>Misamari</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33.</w:t>
      </w:r>
      <w:r w:rsidRPr="0098408D">
        <w:rPr>
          <w:rFonts w:ascii="Arial" w:hAnsi="Arial" w:cs="Arial"/>
          <w:sz w:val="20"/>
          <w:szCs w:val="20"/>
        </w:rPr>
        <w:tab/>
        <w:t>Notice Board</w:t>
      </w:r>
      <w:r w:rsidRPr="0098408D">
        <w:rPr>
          <w:rFonts w:ascii="Arial" w:hAnsi="Arial" w:cs="Arial"/>
          <w:sz w:val="20"/>
          <w:szCs w:val="20"/>
        </w:rPr>
        <w:tab/>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19.</w:t>
      </w:r>
      <w:r w:rsidRPr="0098408D">
        <w:rPr>
          <w:rFonts w:ascii="Arial" w:hAnsi="Arial" w:cs="Arial"/>
          <w:sz w:val="20"/>
          <w:szCs w:val="20"/>
        </w:rPr>
        <w:tab/>
        <w:t>GE Guwahati</w:t>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t>34.</w:t>
      </w:r>
      <w:r w:rsidRPr="0098408D">
        <w:rPr>
          <w:rFonts w:ascii="Arial" w:hAnsi="Arial" w:cs="Arial"/>
          <w:sz w:val="20"/>
          <w:szCs w:val="20"/>
        </w:rPr>
        <w:tab/>
        <w:t xml:space="preserve">All Sub </w:t>
      </w:r>
      <w:proofErr w:type="spellStart"/>
      <w:r w:rsidRPr="0098408D">
        <w:rPr>
          <w:rFonts w:ascii="Arial" w:hAnsi="Arial" w:cs="Arial"/>
          <w:sz w:val="20"/>
          <w:szCs w:val="20"/>
        </w:rPr>
        <w:t>Div</w:t>
      </w:r>
      <w:proofErr w:type="spellEnd"/>
      <w:r w:rsidRPr="0098408D">
        <w:rPr>
          <w:rFonts w:ascii="Arial" w:hAnsi="Arial" w:cs="Arial"/>
          <w:sz w:val="20"/>
          <w:szCs w:val="20"/>
        </w:rPr>
        <w:t xml:space="preserve"> (B/R LKB, B/R ALG, E/M &amp; BSO)</w:t>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20.</w:t>
      </w:r>
      <w:r w:rsidRPr="0098408D">
        <w:rPr>
          <w:rFonts w:ascii="Arial" w:hAnsi="Arial" w:cs="Arial"/>
          <w:sz w:val="20"/>
          <w:szCs w:val="20"/>
        </w:rPr>
        <w:tab/>
        <w:t xml:space="preserve">GE </w:t>
      </w:r>
      <w:proofErr w:type="spellStart"/>
      <w:r w:rsidRPr="0098408D">
        <w:rPr>
          <w:rFonts w:ascii="Arial" w:hAnsi="Arial" w:cs="Arial"/>
          <w:sz w:val="20"/>
          <w:szCs w:val="20"/>
        </w:rPr>
        <w:t>Naragi</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p>
    <w:p w:rsidR="0098408D" w:rsidRPr="0098408D" w:rsidRDefault="0098408D" w:rsidP="0098408D">
      <w:pPr>
        <w:pStyle w:val="NoSpacing"/>
        <w:rPr>
          <w:rFonts w:ascii="Arial" w:hAnsi="Arial" w:cs="Arial"/>
          <w:sz w:val="20"/>
          <w:szCs w:val="20"/>
        </w:rPr>
      </w:pPr>
      <w:r w:rsidRPr="0098408D">
        <w:rPr>
          <w:rFonts w:ascii="Arial" w:hAnsi="Arial" w:cs="Arial"/>
          <w:sz w:val="20"/>
          <w:szCs w:val="20"/>
        </w:rPr>
        <w:t>21.</w:t>
      </w:r>
      <w:r w:rsidRPr="0098408D">
        <w:rPr>
          <w:rFonts w:ascii="Arial" w:hAnsi="Arial" w:cs="Arial"/>
          <w:sz w:val="20"/>
          <w:szCs w:val="20"/>
        </w:rPr>
        <w:tab/>
        <w:t xml:space="preserve">GE </w:t>
      </w:r>
      <w:proofErr w:type="spellStart"/>
      <w:r w:rsidRPr="0098408D">
        <w:rPr>
          <w:rFonts w:ascii="Arial" w:hAnsi="Arial" w:cs="Arial"/>
          <w:sz w:val="20"/>
          <w:szCs w:val="20"/>
        </w:rPr>
        <w:t>Shillong</w:t>
      </w:r>
      <w:proofErr w:type="spellEnd"/>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r w:rsidRPr="0098408D">
        <w:rPr>
          <w:rFonts w:ascii="Arial" w:hAnsi="Arial" w:cs="Arial"/>
          <w:sz w:val="20"/>
          <w:szCs w:val="20"/>
        </w:rPr>
        <w:tab/>
      </w:r>
    </w:p>
    <w:sectPr w:rsidR="0098408D" w:rsidRPr="0098408D" w:rsidSect="0098408D">
      <w:pgSz w:w="11909" w:h="16834" w:code="9"/>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8DE"/>
    <w:multiLevelType w:val="hybridMultilevel"/>
    <w:tmpl w:val="254ACCA8"/>
    <w:lvl w:ilvl="0" w:tplc="E11CB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D55B4"/>
    <w:multiLevelType w:val="hybridMultilevel"/>
    <w:tmpl w:val="633A3C10"/>
    <w:lvl w:ilvl="0" w:tplc="B2CCF0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A02B05"/>
    <w:multiLevelType w:val="hybridMultilevel"/>
    <w:tmpl w:val="21CAAD80"/>
    <w:lvl w:ilvl="0" w:tplc="4CC0F9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479D9"/>
    <w:multiLevelType w:val="hybridMultilevel"/>
    <w:tmpl w:val="2C1CB6A2"/>
    <w:lvl w:ilvl="0" w:tplc="EBFA6D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5B0749"/>
    <w:multiLevelType w:val="hybridMultilevel"/>
    <w:tmpl w:val="FBB4DD16"/>
    <w:lvl w:ilvl="0" w:tplc="8370EA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37"/>
    <w:rsid w:val="00052A8E"/>
    <w:rsid w:val="000B468C"/>
    <w:rsid w:val="000E44DD"/>
    <w:rsid w:val="00206E37"/>
    <w:rsid w:val="0025127F"/>
    <w:rsid w:val="002C64EA"/>
    <w:rsid w:val="002E140A"/>
    <w:rsid w:val="003F03F9"/>
    <w:rsid w:val="00632E6F"/>
    <w:rsid w:val="006C6AD5"/>
    <w:rsid w:val="007042FE"/>
    <w:rsid w:val="0070605C"/>
    <w:rsid w:val="008F1DDA"/>
    <w:rsid w:val="00934B60"/>
    <w:rsid w:val="0098408D"/>
    <w:rsid w:val="009B57A0"/>
    <w:rsid w:val="009F3E6A"/>
    <w:rsid w:val="00A95885"/>
    <w:rsid w:val="00AC5D1F"/>
    <w:rsid w:val="00B526DC"/>
    <w:rsid w:val="00B9461F"/>
    <w:rsid w:val="00BE0D8E"/>
    <w:rsid w:val="00BF5643"/>
    <w:rsid w:val="00C21339"/>
    <w:rsid w:val="00C704C2"/>
    <w:rsid w:val="00CD7713"/>
    <w:rsid w:val="00D32CA9"/>
    <w:rsid w:val="00D864C1"/>
    <w:rsid w:val="00DA2715"/>
    <w:rsid w:val="00DD140B"/>
    <w:rsid w:val="00E10B9E"/>
    <w:rsid w:val="00E4005E"/>
    <w:rsid w:val="00EE2EEA"/>
    <w:rsid w:val="00F41E48"/>
    <w:rsid w:val="00F57E66"/>
    <w:rsid w:val="00FE4A1E"/>
    <w:rsid w:val="00FF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408D"/>
    <w:rPr>
      <w:b/>
      <w:sz w:val="20"/>
      <w:szCs w:val="20"/>
    </w:rPr>
  </w:style>
  <w:style w:type="character" w:customStyle="1" w:styleId="BodyTextChar">
    <w:name w:val="Body Text Char"/>
    <w:basedOn w:val="DefaultParagraphFont"/>
    <w:link w:val="BodyText"/>
    <w:rsid w:val="0098408D"/>
    <w:rPr>
      <w:rFonts w:ascii="Times New Roman" w:eastAsia="Times New Roman" w:hAnsi="Times New Roman" w:cs="Times New Roman"/>
      <w:b/>
      <w:sz w:val="20"/>
      <w:szCs w:val="20"/>
    </w:rPr>
  </w:style>
  <w:style w:type="paragraph" w:customStyle="1" w:styleId="NormalArial">
    <w:name w:val="Normal+Arial"/>
    <w:basedOn w:val="Normal"/>
    <w:rsid w:val="0098408D"/>
  </w:style>
  <w:style w:type="paragraph" w:styleId="NoSpacing">
    <w:name w:val="No Spacing"/>
    <w:uiPriority w:val="1"/>
    <w:qFormat/>
    <w:rsid w:val="0098408D"/>
    <w:pPr>
      <w:spacing w:after="0" w:line="240" w:lineRule="auto"/>
    </w:pPr>
    <w:rPr>
      <w:rFonts w:eastAsiaTheme="minorEastAsia"/>
    </w:rPr>
  </w:style>
  <w:style w:type="table" w:styleId="TableGrid">
    <w:name w:val="Table Grid"/>
    <w:basedOn w:val="TableNormal"/>
    <w:uiPriority w:val="59"/>
    <w:rsid w:val="0098408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8408D"/>
    <w:rPr>
      <w:color w:val="0563C1" w:themeColor="hyperlink"/>
      <w:u w:val="single"/>
    </w:rPr>
  </w:style>
  <w:style w:type="table" w:customStyle="1" w:styleId="TableGrid1">
    <w:name w:val="Table Grid1"/>
    <w:basedOn w:val="TableNormal"/>
    <w:next w:val="TableGrid"/>
    <w:uiPriority w:val="39"/>
    <w:rsid w:val="00B94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61F"/>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04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FE"/>
    <w:rPr>
      <w:rFonts w:ascii="Segoe UI" w:eastAsia="Times New Roman" w:hAnsi="Segoe UI" w:cs="Segoe UI"/>
      <w:sz w:val="18"/>
      <w:szCs w:val="18"/>
    </w:rPr>
  </w:style>
  <w:style w:type="paragraph" w:styleId="Header">
    <w:name w:val="header"/>
    <w:basedOn w:val="Normal"/>
    <w:link w:val="HeaderChar"/>
    <w:uiPriority w:val="99"/>
    <w:rsid w:val="000B468C"/>
    <w:pPr>
      <w:tabs>
        <w:tab w:val="center" w:pos="4320"/>
        <w:tab w:val="right" w:pos="8640"/>
      </w:tabs>
    </w:pPr>
    <w:rPr>
      <w:sz w:val="20"/>
      <w:szCs w:val="20"/>
    </w:rPr>
  </w:style>
  <w:style w:type="character" w:customStyle="1" w:styleId="HeaderChar">
    <w:name w:val="Header Char"/>
    <w:basedOn w:val="DefaultParagraphFont"/>
    <w:link w:val="Header"/>
    <w:uiPriority w:val="99"/>
    <w:rsid w:val="000B468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408D"/>
    <w:rPr>
      <w:b/>
      <w:sz w:val="20"/>
      <w:szCs w:val="20"/>
    </w:rPr>
  </w:style>
  <w:style w:type="character" w:customStyle="1" w:styleId="BodyTextChar">
    <w:name w:val="Body Text Char"/>
    <w:basedOn w:val="DefaultParagraphFont"/>
    <w:link w:val="BodyText"/>
    <w:rsid w:val="0098408D"/>
    <w:rPr>
      <w:rFonts w:ascii="Times New Roman" w:eastAsia="Times New Roman" w:hAnsi="Times New Roman" w:cs="Times New Roman"/>
      <w:b/>
      <w:sz w:val="20"/>
      <w:szCs w:val="20"/>
    </w:rPr>
  </w:style>
  <w:style w:type="paragraph" w:customStyle="1" w:styleId="NormalArial">
    <w:name w:val="Normal+Arial"/>
    <w:basedOn w:val="Normal"/>
    <w:rsid w:val="0098408D"/>
  </w:style>
  <w:style w:type="paragraph" w:styleId="NoSpacing">
    <w:name w:val="No Spacing"/>
    <w:uiPriority w:val="1"/>
    <w:qFormat/>
    <w:rsid w:val="0098408D"/>
    <w:pPr>
      <w:spacing w:after="0" w:line="240" w:lineRule="auto"/>
    </w:pPr>
    <w:rPr>
      <w:rFonts w:eastAsiaTheme="minorEastAsia"/>
    </w:rPr>
  </w:style>
  <w:style w:type="table" w:styleId="TableGrid">
    <w:name w:val="Table Grid"/>
    <w:basedOn w:val="TableNormal"/>
    <w:uiPriority w:val="59"/>
    <w:rsid w:val="0098408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8408D"/>
    <w:rPr>
      <w:color w:val="0563C1" w:themeColor="hyperlink"/>
      <w:u w:val="single"/>
    </w:rPr>
  </w:style>
  <w:style w:type="table" w:customStyle="1" w:styleId="TableGrid1">
    <w:name w:val="Table Grid1"/>
    <w:basedOn w:val="TableNormal"/>
    <w:next w:val="TableGrid"/>
    <w:uiPriority w:val="39"/>
    <w:rsid w:val="00B94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61F"/>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04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FE"/>
    <w:rPr>
      <w:rFonts w:ascii="Segoe UI" w:eastAsia="Times New Roman" w:hAnsi="Segoe UI" w:cs="Segoe UI"/>
      <w:sz w:val="18"/>
      <w:szCs w:val="18"/>
    </w:rPr>
  </w:style>
  <w:style w:type="paragraph" w:styleId="Header">
    <w:name w:val="header"/>
    <w:basedOn w:val="Normal"/>
    <w:link w:val="HeaderChar"/>
    <w:uiPriority w:val="99"/>
    <w:rsid w:val="000B468C"/>
    <w:pPr>
      <w:tabs>
        <w:tab w:val="center" w:pos="4320"/>
        <w:tab w:val="right" w:pos="8640"/>
      </w:tabs>
    </w:pPr>
    <w:rPr>
      <w:sz w:val="20"/>
      <w:szCs w:val="20"/>
    </w:rPr>
  </w:style>
  <w:style w:type="character" w:customStyle="1" w:styleId="HeaderChar">
    <w:name w:val="Header Char"/>
    <w:basedOn w:val="DefaultParagraphFont"/>
    <w:link w:val="Header"/>
    <w:uiPriority w:val="99"/>
    <w:rsid w:val="000B46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uremes.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2018-09-15T13:22:00Z</cp:lastPrinted>
  <dcterms:created xsi:type="dcterms:W3CDTF">2016-06-03T14:15:00Z</dcterms:created>
  <dcterms:modified xsi:type="dcterms:W3CDTF">2018-09-15T13:22:00Z</dcterms:modified>
</cp:coreProperties>
</file>