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B5" w:rsidRDefault="00BB15B5" w:rsidP="00AE7665">
      <w:pPr>
        <w:ind w:left="720" w:hanging="720"/>
        <w:jc w:val="both"/>
        <w:rPr>
          <w:rFonts w:ascii="Bookman Old Style" w:hAnsi="Bookman Old Style" w:cs="Arial"/>
          <w:sz w:val="22"/>
          <w:szCs w:val="22"/>
          <w:u w:val="single"/>
        </w:rPr>
      </w:pPr>
      <w:r>
        <w:rPr>
          <w:rFonts w:ascii="Bookman Old Style" w:hAnsi="Bookman Old Style" w:cs="Arial"/>
          <w:sz w:val="22"/>
          <w:szCs w:val="22"/>
        </w:rPr>
        <w:t xml:space="preserve">CA </w:t>
      </w:r>
      <w:proofErr w:type="gramStart"/>
      <w:r>
        <w:rPr>
          <w:rFonts w:ascii="Bookman Old Style" w:hAnsi="Bookman Old Style" w:cs="Arial"/>
          <w:sz w:val="22"/>
          <w:szCs w:val="22"/>
        </w:rPr>
        <w:t>NO :</w:t>
      </w:r>
      <w:proofErr w:type="gramEnd"/>
      <w:r>
        <w:rPr>
          <w:rFonts w:ascii="Bookman Old Style" w:hAnsi="Bookman Old Style" w:cs="Arial"/>
          <w:sz w:val="22"/>
          <w:szCs w:val="22"/>
        </w:rPr>
        <w:t xml:space="preserve"> CWE K</w:t>
      </w:r>
      <w:r w:rsidR="00AE7665">
        <w:rPr>
          <w:rFonts w:ascii="Bookman Old Style" w:hAnsi="Bookman Old Style" w:cs="Arial"/>
          <w:sz w:val="22"/>
          <w:szCs w:val="22"/>
        </w:rPr>
        <w:t>OTA/PLN-66 OF 2018-19</w:t>
      </w:r>
      <w:r w:rsidR="00AE7665">
        <w:rPr>
          <w:rFonts w:ascii="Bookman Old Style" w:hAnsi="Bookman Old Style" w:cs="Arial"/>
          <w:sz w:val="22"/>
          <w:szCs w:val="22"/>
        </w:rPr>
        <w:tab/>
      </w:r>
      <w:r w:rsidR="00AE7665">
        <w:rPr>
          <w:rFonts w:ascii="Bookman Old Style" w:hAnsi="Bookman Old Style" w:cs="Arial"/>
          <w:sz w:val="22"/>
          <w:szCs w:val="22"/>
        </w:rPr>
        <w:tab/>
      </w:r>
      <w:r w:rsidR="00AE7665">
        <w:rPr>
          <w:rFonts w:ascii="Bookman Old Style" w:hAnsi="Bookman Old Style" w:cs="Arial"/>
          <w:sz w:val="22"/>
          <w:szCs w:val="22"/>
        </w:rPr>
        <w:tab/>
      </w:r>
      <w:r w:rsidR="00AE7665">
        <w:rPr>
          <w:rFonts w:ascii="Bookman Old Style" w:hAnsi="Bookman Old Style" w:cs="Arial"/>
          <w:sz w:val="22"/>
          <w:szCs w:val="22"/>
        </w:rPr>
        <w:tab/>
      </w:r>
      <w:r w:rsidR="00AE7665">
        <w:rPr>
          <w:rFonts w:ascii="Bookman Old Style" w:hAnsi="Bookman Old Style" w:cs="Arial"/>
          <w:sz w:val="22"/>
          <w:szCs w:val="22"/>
        </w:rPr>
        <w:tab/>
        <w:t xml:space="preserve">    </w:t>
      </w:r>
      <w:proofErr w:type="spellStart"/>
      <w:r>
        <w:rPr>
          <w:rFonts w:ascii="Bookman Old Style" w:hAnsi="Bookman Old Style" w:cs="Arial"/>
          <w:sz w:val="22"/>
          <w:szCs w:val="22"/>
        </w:rPr>
        <w:t>Srl</w:t>
      </w:r>
      <w:proofErr w:type="spellEnd"/>
      <w:r>
        <w:rPr>
          <w:rFonts w:ascii="Bookman Old Style" w:hAnsi="Bookman Old Style" w:cs="Arial"/>
          <w:sz w:val="22"/>
          <w:szCs w:val="22"/>
        </w:rPr>
        <w:t xml:space="preserve"> Page No : 07</w:t>
      </w:r>
    </w:p>
    <w:p w:rsidR="00BB15B5" w:rsidRPr="00BB15B5" w:rsidRDefault="00BB15B5" w:rsidP="00AE7665">
      <w:pPr>
        <w:pStyle w:val="Title"/>
        <w:ind w:left="720" w:hanging="720"/>
        <w:outlineLvl w:val="0"/>
        <w:rPr>
          <w:rFonts w:ascii="Bookman Old Style" w:hAnsi="Bookman Old Style" w:cs="Arial"/>
          <w:szCs w:val="22"/>
          <w:u w:val="none"/>
        </w:rPr>
      </w:pPr>
      <w:r w:rsidRPr="00BB15B5">
        <w:rPr>
          <w:rFonts w:ascii="Bookman Old Style" w:hAnsi="Bookman Old Style" w:cs="Arial"/>
          <w:szCs w:val="22"/>
          <w:u w:val="none"/>
        </w:rPr>
        <w:t>{In lieu of IAFW 2162 (Revised 1960)}</w:t>
      </w:r>
    </w:p>
    <w:p w:rsidR="00BB15B5" w:rsidRPr="00BB15B5" w:rsidRDefault="00BB15B5" w:rsidP="00AE7665">
      <w:pPr>
        <w:pStyle w:val="Title"/>
        <w:ind w:left="720" w:hanging="720"/>
        <w:outlineLvl w:val="0"/>
        <w:rPr>
          <w:rFonts w:ascii="Bookman Old Style" w:hAnsi="Bookman Old Style" w:cs="Arial"/>
          <w:szCs w:val="22"/>
        </w:rPr>
      </w:pPr>
      <w:r w:rsidRPr="00BB15B5">
        <w:rPr>
          <w:rFonts w:ascii="Bookman Old Style" w:hAnsi="Bookman Old Style" w:cs="Arial"/>
          <w:szCs w:val="22"/>
        </w:rPr>
        <w:t>MILITARY ENGINEER SERVICE</w:t>
      </w:r>
    </w:p>
    <w:p w:rsidR="00BB15B5" w:rsidRPr="00AE7665" w:rsidRDefault="00BB15B5" w:rsidP="00AE7665">
      <w:pPr>
        <w:pStyle w:val="Title"/>
        <w:ind w:left="720" w:hanging="720"/>
        <w:outlineLvl w:val="0"/>
        <w:rPr>
          <w:rFonts w:ascii="Bookman Old Style" w:hAnsi="Bookman Old Style" w:cs="Arial"/>
          <w:sz w:val="6"/>
          <w:szCs w:val="22"/>
        </w:rPr>
      </w:pPr>
    </w:p>
    <w:p w:rsidR="00BB15B5" w:rsidRPr="00BB15B5" w:rsidRDefault="00BB15B5" w:rsidP="00AE7665">
      <w:pPr>
        <w:pStyle w:val="Title"/>
        <w:ind w:left="720" w:hanging="720"/>
        <w:outlineLvl w:val="0"/>
        <w:rPr>
          <w:rFonts w:ascii="Bookman Old Style" w:hAnsi="Bookman Old Style" w:cs="Arial"/>
          <w:szCs w:val="22"/>
        </w:rPr>
      </w:pPr>
      <w:r w:rsidRPr="00BB15B5">
        <w:rPr>
          <w:rFonts w:ascii="Bookman Old Style" w:hAnsi="Bookman Old Style" w:cs="Arial"/>
          <w:szCs w:val="22"/>
        </w:rPr>
        <w:t>NOTICE INVITING TENDER (NIT)</w:t>
      </w:r>
    </w:p>
    <w:p w:rsidR="00BB15B5" w:rsidRDefault="00BB15B5" w:rsidP="00AE7665">
      <w:pPr>
        <w:pStyle w:val="BodyText"/>
        <w:tabs>
          <w:tab w:val="left" w:pos="315"/>
          <w:tab w:val="left" w:pos="810"/>
          <w:tab w:val="left" w:pos="3690"/>
        </w:tabs>
        <w:rPr>
          <w:rFonts w:ascii="Bookman Old Style" w:hAnsi="Bookman Old Style" w:cs="Arial"/>
          <w:sz w:val="14"/>
          <w:szCs w:val="22"/>
        </w:rPr>
      </w:pPr>
    </w:p>
    <w:p w:rsidR="00BB15B5" w:rsidRDefault="00BB15B5" w:rsidP="00AE7665">
      <w:pPr>
        <w:jc w:val="both"/>
        <w:rPr>
          <w:rFonts w:ascii="Bookman Old Style" w:hAnsi="Bookman Old Style" w:cs="Arial"/>
          <w:b/>
          <w:sz w:val="22"/>
          <w:szCs w:val="22"/>
        </w:rPr>
      </w:pPr>
      <w:r>
        <w:rPr>
          <w:rFonts w:ascii="Bookman Old Style" w:hAnsi="Bookman Old Style" w:cs="Arial"/>
          <w:sz w:val="22"/>
          <w:szCs w:val="22"/>
        </w:rPr>
        <w:t>1.</w:t>
      </w:r>
      <w:r>
        <w:rPr>
          <w:rFonts w:ascii="Bookman Old Style" w:hAnsi="Bookman Old Style" w:cs="Arial"/>
          <w:sz w:val="22"/>
          <w:szCs w:val="22"/>
        </w:rPr>
        <w:tab/>
        <w:t xml:space="preserve">A tender is invited for the work as mentioned in Appendix ‘A’ to this </w:t>
      </w:r>
      <w:r>
        <w:rPr>
          <w:rFonts w:ascii="Bookman Old Style" w:hAnsi="Bookman Old Style" w:cs="Arial"/>
          <w:b/>
          <w:sz w:val="22"/>
          <w:szCs w:val="22"/>
        </w:rPr>
        <w:t xml:space="preserve">NOTICE INVITING TENDER (NIT). </w:t>
      </w:r>
    </w:p>
    <w:p w:rsidR="00AE7665" w:rsidRPr="00AE7665" w:rsidRDefault="00AE7665" w:rsidP="00AE7665">
      <w:pPr>
        <w:jc w:val="both"/>
        <w:rPr>
          <w:rFonts w:ascii="Bookman Old Style" w:hAnsi="Bookman Old Style" w:cs="Arial"/>
          <w:b/>
          <w:sz w:val="8"/>
          <w:szCs w:val="22"/>
        </w:rPr>
      </w:pPr>
    </w:p>
    <w:p w:rsidR="00BB15B5" w:rsidRDefault="00BB15B5" w:rsidP="00AE7665">
      <w:pPr>
        <w:jc w:val="both"/>
        <w:rPr>
          <w:rFonts w:ascii="Bookman Old Style" w:hAnsi="Bookman Old Style" w:cs="Arial"/>
          <w:sz w:val="22"/>
          <w:szCs w:val="22"/>
        </w:rPr>
      </w:pPr>
      <w:r>
        <w:rPr>
          <w:rFonts w:ascii="Bookman Old Style" w:hAnsi="Bookman Old Style" w:cs="Arial"/>
          <w:sz w:val="22"/>
          <w:szCs w:val="22"/>
        </w:rPr>
        <w:t>2.</w:t>
      </w:r>
      <w:r>
        <w:rPr>
          <w:rFonts w:ascii="Bookman Old Style" w:hAnsi="Bookman Old Style" w:cs="Arial"/>
          <w:sz w:val="22"/>
          <w:szCs w:val="22"/>
        </w:rPr>
        <w:tab/>
        <w:t xml:space="preserve">The work is estimated to cost as indicated in aforesaid Appendix ‘A’. This estimate, however, is not a guarantee and is merely given as a rough guide and if the work costs more or less, a </w:t>
      </w:r>
      <w:proofErr w:type="spellStart"/>
      <w:r>
        <w:rPr>
          <w:rFonts w:ascii="Bookman Old Style" w:hAnsi="Bookman Old Style" w:cs="Arial"/>
          <w:sz w:val="22"/>
          <w:szCs w:val="22"/>
        </w:rPr>
        <w:t>tenderer</w:t>
      </w:r>
      <w:proofErr w:type="spellEnd"/>
      <w:r>
        <w:rPr>
          <w:rFonts w:ascii="Bookman Old Style" w:hAnsi="Bookman Old Style" w:cs="Arial"/>
          <w:sz w:val="22"/>
          <w:szCs w:val="22"/>
        </w:rPr>
        <w:t>/bidder will have no claim on that account. The tender shall be based on as mentioned in aforesaid Appendix ‘A’.</w:t>
      </w:r>
    </w:p>
    <w:p w:rsidR="00AE7665" w:rsidRPr="00AE7665" w:rsidRDefault="00AE7665" w:rsidP="00AE7665">
      <w:pPr>
        <w:jc w:val="both"/>
        <w:rPr>
          <w:rFonts w:ascii="Bookman Old Style" w:hAnsi="Bookman Old Style" w:cs="Arial"/>
          <w:sz w:val="8"/>
          <w:szCs w:val="22"/>
        </w:rPr>
      </w:pPr>
    </w:p>
    <w:p w:rsidR="00BB15B5" w:rsidRDefault="00BB15B5" w:rsidP="00AE7665">
      <w:pPr>
        <w:jc w:val="both"/>
        <w:rPr>
          <w:rFonts w:ascii="Bookman Old Style" w:hAnsi="Bookman Old Style" w:cs="Arial"/>
          <w:sz w:val="22"/>
          <w:szCs w:val="22"/>
        </w:rPr>
      </w:pPr>
      <w:r>
        <w:rPr>
          <w:rFonts w:ascii="Bookman Old Style" w:hAnsi="Bookman Old Style" w:cs="Arial"/>
          <w:sz w:val="22"/>
          <w:szCs w:val="22"/>
        </w:rPr>
        <w:t>3.</w:t>
      </w:r>
      <w:r>
        <w:rPr>
          <w:rFonts w:ascii="Bookman Old Style" w:hAnsi="Bookman Old Style" w:cs="Arial"/>
          <w:sz w:val="22"/>
          <w:szCs w:val="22"/>
        </w:rPr>
        <w:tab/>
        <w:t>The work is to be completed within the period as indicated in aforesaid Appendix ‘A’ in accordance with the phasing, if any, indicated in the tender from the date of handing over the site, which may be on or about two weeks after the date of acceptance of the tender.</w:t>
      </w:r>
    </w:p>
    <w:p w:rsidR="00AE7665" w:rsidRPr="00AE7665" w:rsidRDefault="00AE7665" w:rsidP="00AE7665">
      <w:pPr>
        <w:jc w:val="both"/>
        <w:rPr>
          <w:rFonts w:ascii="Bookman Old Style" w:hAnsi="Bookman Old Style" w:cs="Arial"/>
          <w:sz w:val="8"/>
          <w:szCs w:val="22"/>
        </w:rPr>
      </w:pPr>
    </w:p>
    <w:p w:rsidR="00BB15B5" w:rsidRDefault="00BB15B5" w:rsidP="00AE7665">
      <w:pPr>
        <w:jc w:val="both"/>
        <w:rPr>
          <w:rFonts w:ascii="Bookman Old Style" w:hAnsi="Bookman Old Style" w:cs="Arial"/>
          <w:sz w:val="22"/>
          <w:szCs w:val="22"/>
        </w:rPr>
      </w:pPr>
      <w:r>
        <w:rPr>
          <w:rFonts w:ascii="Bookman Old Style" w:hAnsi="Bookman Old Style" w:cs="Arial"/>
          <w:sz w:val="22"/>
          <w:szCs w:val="22"/>
        </w:rPr>
        <w:t>4.</w:t>
      </w:r>
      <w:r>
        <w:rPr>
          <w:rFonts w:ascii="Bookman Old Style" w:hAnsi="Bookman Old Style" w:cs="Arial"/>
          <w:sz w:val="22"/>
          <w:szCs w:val="22"/>
        </w:rPr>
        <w:tab/>
        <w:t xml:space="preserve">Normally contractors whose names are on the MES approved list for the area in which the work lies, and within whose financial category the estimated amount would fall, may tender/bid but in case of term contracts, contractors of categories ‘SS’ to ‘E’ may tender/bid.  In case, where the tender amount is in excess of the financial limit of the contractor and the Accepting Officer decides to accept the tender/bid, in which event the </w:t>
      </w:r>
      <w:proofErr w:type="spellStart"/>
      <w:r>
        <w:rPr>
          <w:rFonts w:ascii="Bookman Old Style" w:hAnsi="Bookman Old Style" w:cs="Arial"/>
          <w:sz w:val="22"/>
          <w:szCs w:val="22"/>
        </w:rPr>
        <w:t>tenderer</w:t>
      </w:r>
      <w:proofErr w:type="spellEnd"/>
      <w:r>
        <w:rPr>
          <w:rFonts w:ascii="Bookman Old Style" w:hAnsi="Bookman Old Style" w:cs="Arial"/>
          <w:sz w:val="22"/>
          <w:szCs w:val="22"/>
        </w:rPr>
        <w:t xml:space="preserve">/bidder would be required to lodge additional security deposit as notified by the Accepting Officer in tem of conditions of contract. Contractors whose names are on the  MES approved list of any MES Formation and who have deposited sanding security and have executed standing security bond may also tender/bid without depositing Earnest money along with the tender/bid and if the tender/bid submitted by such a </w:t>
      </w:r>
      <w:proofErr w:type="spellStart"/>
      <w:r>
        <w:rPr>
          <w:rFonts w:ascii="Bookman Old Style" w:hAnsi="Bookman Old Style" w:cs="Arial"/>
          <w:sz w:val="22"/>
          <w:szCs w:val="22"/>
        </w:rPr>
        <w:t>tenderer</w:t>
      </w:r>
      <w:proofErr w:type="spellEnd"/>
      <w:r>
        <w:rPr>
          <w:rFonts w:ascii="Bookman Old Style" w:hAnsi="Bookman Old Style" w:cs="Arial"/>
          <w:sz w:val="22"/>
          <w:szCs w:val="22"/>
        </w:rPr>
        <w:t xml:space="preserve">/bidder is accepted, the contractor will be required to lodge with the Controller of </w:t>
      </w:r>
      <w:proofErr w:type="spellStart"/>
      <w:r>
        <w:rPr>
          <w:rFonts w:ascii="Bookman Old Style" w:hAnsi="Bookman Old Style" w:cs="Arial"/>
          <w:sz w:val="22"/>
          <w:szCs w:val="22"/>
        </w:rPr>
        <w:t>Defence</w:t>
      </w:r>
      <w:proofErr w:type="spellEnd"/>
      <w:r>
        <w:rPr>
          <w:rFonts w:ascii="Bookman Old Style" w:hAnsi="Bookman Old Style" w:cs="Arial"/>
          <w:sz w:val="22"/>
          <w:szCs w:val="22"/>
        </w:rPr>
        <w:t xml:space="preserve"> Accounts concerned the amount of ‘Individual security deposit’ within thirty days of the receipt by him of notification of acceptance of his tender/bid, failing which this sum will be recovered from 1</w:t>
      </w:r>
      <w:r>
        <w:rPr>
          <w:rFonts w:ascii="Bookman Old Style" w:hAnsi="Bookman Old Style" w:cs="Arial"/>
          <w:sz w:val="22"/>
          <w:szCs w:val="22"/>
          <w:vertAlign w:val="superscript"/>
        </w:rPr>
        <w:t>st</w:t>
      </w:r>
      <w:r>
        <w:rPr>
          <w:rFonts w:ascii="Bookman Old Style" w:hAnsi="Bookman Old Style" w:cs="Arial"/>
          <w:sz w:val="22"/>
          <w:szCs w:val="22"/>
        </w:rPr>
        <w:t xml:space="preserve"> RAR payment or from the first final bill. In case of term/running contracts, remaining sum shall be recovered from subsequent bill (s) of the contractor.  Not more than one tender/bid shall be submitted/uploaded by one contractor or one firm of contractors. Under no circumstances will a father and his son(s) or other close relations who have business dealing with one another be allowed to tender/bid for the same contract as separate competitors. A breach of this condition will render the tenders/bids of both the parties liable for rejection.</w:t>
      </w:r>
    </w:p>
    <w:p w:rsidR="00AE7665" w:rsidRPr="00AE7665" w:rsidRDefault="00AE7665" w:rsidP="00AE7665">
      <w:pPr>
        <w:jc w:val="both"/>
        <w:rPr>
          <w:rFonts w:ascii="Bookman Old Style" w:hAnsi="Bookman Old Style" w:cs="Arial"/>
          <w:sz w:val="12"/>
          <w:szCs w:val="22"/>
        </w:rPr>
      </w:pPr>
    </w:p>
    <w:p w:rsidR="00BB15B5" w:rsidRDefault="00BB15B5" w:rsidP="00AE7665">
      <w:pPr>
        <w:jc w:val="both"/>
        <w:rPr>
          <w:rFonts w:ascii="Bookman Old Style" w:hAnsi="Bookman Old Style" w:cs="Arial"/>
          <w:sz w:val="22"/>
          <w:szCs w:val="22"/>
        </w:rPr>
      </w:pPr>
      <w:r>
        <w:rPr>
          <w:rFonts w:ascii="Bookman Old Style" w:hAnsi="Bookman Old Style" w:cs="Arial"/>
          <w:sz w:val="22"/>
          <w:szCs w:val="22"/>
        </w:rPr>
        <w:t>5.</w:t>
      </w:r>
      <w:r>
        <w:rPr>
          <w:rFonts w:ascii="Bookman Old Style" w:hAnsi="Bookman Old Style" w:cs="Arial"/>
          <w:sz w:val="22"/>
          <w:szCs w:val="22"/>
        </w:rPr>
        <w:tab/>
        <w:t>The Office of HQ Commander Works Engineers Kota will be the Accepting Officer here in after referred to as such for purpose of the contract.</w:t>
      </w:r>
    </w:p>
    <w:p w:rsidR="00AE7665" w:rsidRPr="00AE7665" w:rsidRDefault="00AE7665" w:rsidP="00AE7665">
      <w:pPr>
        <w:jc w:val="both"/>
        <w:rPr>
          <w:rFonts w:ascii="Bookman Old Style" w:hAnsi="Bookman Old Style" w:cs="Arial"/>
          <w:sz w:val="8"/>
          <w:szCs w:val="22"/>
        </w:rPr>
      </w:pPr>
    </w:p>
    <w:p w:rsidR="00BB15B5" w:rsidRDefault="00BB15B5" w:rsidP="00AE7665">
      <w:pPr>
        <w:jc w:val="both"/>
        <w:rPr>
          <w:rFonts w:ascii="Bookman Old Style" w:hAnsi="Bookman Old Style" w:cs="Arial"/>
          <w:sz w:val="22"/>
          <w:szCs w:val="22"/>
        </w:rPr>
      </w:pPr>
      <w:r>
        <w:rPr>
          <w:rFonts w:ascii="Bookman Old Style" w:hAnsi="Bookman Old Style" w:cs="Arial"/>
          <w:sz w:val="22"/>
          <w:szCs w:val="22"/>
        </w:rPr>
        <w:t>6.</w:t>
      </w:r>
      <w:r>
        <w:rPr>
          <w:rFonts w:ascii="Bookman Old Style" w:hAnsi="Bookman Old Style" w:cs="Arial"/>
          <w:sz w:val="22"/>
          <w:szCs w:val="22"/>
        </w:rPr>
        <w:tab/>
        <w:t xml:space="preserve">The Technical Bid and Financial Bid (Cover -1 and Cover-2) shall be uploaded by the </w:t>
      </w:r>
      <w:proofErr w:type="spellStart"/>
      <w:r>
        <w:rPr>
          <w:rFonts w:ascii="Bookman Old Style" w:hAnsi="Bookman Old Style" w:cs="Arial"/>
          <w:sz w:val="22"/>
          <w:szCs w:val="22"/>
        </w:rPr>
        <w:t>tenderer</w:t>
      </w:r>
      <w:proofErr w:type="spellEnd"/>
      <w:r>
        <w:rPr>
          <w:rFonts w:ascii="Bookman Old Style" w:hAnsi="Bookman Old Style" w:cs="Arial"/>
          <w:sz w:val="22"/>
          <w:szCs w:val="22"/>
        </w:rPr>
        <w:t xml:space="preserve">/bidder on or before the date &amp; time mentioned in </w:t>
      </w:r>
      <w:r>
        <w:rPr>
          <w:rFonts w:ascii="Bookman Old Style" w:hAnsi="Bookman Old Style" w:cs="Arial"/>
          <w:b/>
          <w:sz w:val="22"/>
          <w:szCs w:val="22"/>
        </w:rPr>
        <w:t>NIT</w:t>
      </w:r>
      <w:r>
        <w:rPr>
          <w:rFonts w:ascii="Bookman Old Style" w:hAnsi="Bookman Old Style" w:cs="Arial"/>
          <w:sz w:val="22"/>
          <w:szCs w:val="22"/>
        </w:rPr>
        <w:t xml:space="preserve">.  A scanned of DD with enlistment details /documents shall be uploaded as packet-1 /cover-1 (‘T’ bid) of the tender/bid on e-tendering portal.  DD is refundable in case T bid is not accepted resulting in non-opening of ‘Q’ bid.  The applicant contractor shall bear the cost of bank charges for procuring and </w:t>
      </w:r>
      <w:proofErr w:type="spellStart"/>
      <w:r>
        <w:rPr>
          <w:rFonts w:ascii="Bookman Old Style" w:hAnsi="Bookman Old Style" w:cs="Arial"/>
          <w:sz w:val="22"/>
          <w:szCs w:val="22"/>
        </w:rPr>
        <w:t>encashing</w:t>
      </w:r>
      <w:proofErr w:type="spellEnd"/>
      <w:r>
        <w:rPr>
          <w:rFonts w:ascii="Bookman Old Style" w:hAnsi="Bookman Old Style" w:cs="Arial"/>
          <w:sz w:val="22"/>
          <w:szCs w:val="22"/>
        </w:rPr>
        <w:t xml:space="preserve"> the DD and shall not have any claim from Government whatsoever on this account.</w:t>
      </w:r>
    </w:p>
    <w:p w:rsidR="00AE7665" w:rsidRPr="00AE7665" w:rsidRDefault="00AE7665" w:rsidP="00AE7665">
      <w:pPr>
        <w:jc w:val="both"/>
        <w:rPr>
          <w:rFonts w:ascii="Bookman Old Style" w:hAnsi="Bookman Old Style" w:cs="Arial"/>
          <w:sz w:val="8"/>
          <w:szCs w:val="22"/>
        </w:rPr>
      </w:pPr>
    </w:p>
    <w:p w:rsidR="00BB15B5" w:rsidRDefault="00BB15B5" w:rsidP="00AE7665">
      <w:pPr>
        <w:jc w:val="both"/>
        <w:rPr>
          <w:rFonts w:ascii="Bookman Old Style" w:hAnsi="Bookman Old Style" w:cs="Arial"/>
          <w:sz w:val="22"/>
          <w:szCs w:val="22"/>
        </w:rPr>
      </w:pPr>
      <w:r>
        <w:rPr>
          <w:rFonts w:ascii="Bookman Old Style" w:hAnsi="Bookman Old Style" w:cs="Arial"/>
          <w:sz w:val="22"/>
          <w:szCs w:val="22"/>
        </w:rPr>
        <w:t>6.1</w:t>
      </w:r>
      <w:r>
        <w:rPr>
          <w:rFonts w:ascii="Bookman Old Style" w:hAnsi="Bookman Old Style" w:cs="Arial"/>
          <w:sz w:val="22"/>
          <w:szCs w:val="22"/>
        </w:rPr>
        <w:tab/>
        <w:t>Tender form and conditions of contract and other necessary documents shall be available on defprocmes.gov.in site for download and shall from part of contract agreement in case the tender/bid is accepted.</w:t>
      </w:r>
    </w:p>
    <w:p w:rsidR="00AE7665" w:rsidRPr="00AE7665" w:rsidRDefault="00AE7665" w:rsidP="00AE7665">
      <w:pPr>
        <w:jc w:val="both"/>
        <w:rPr>
          <w:rFonts w:ascii="Bookman Old Style" w:hAnsi="Bookman Old Style" w:cs="Arial"/>
          <w:sz w:val="8"/>
          <w:szCs w:val="22"/>
        </w:rPr>
      </w:pPr>
    </w:p>
    <w:p w:rsidR="00BB15B5" w:rsidRDefault="00BB15B5" w:rsidP="00AE7665">
      <w:pPr>
        <w:jc w:val="both"/>
        <w:rPr>
          <w:rFonts w:ascii="Bookman Old Style" w:hAnsi="Bookman Old Style" w:cs="Arial"/>
          <w:szCs w:val="22"/>
        </w:rPr>
      </w:pPr>
      <w:r>
        <w:rPr>
          <w:rFonts w:ascii="Bookman Old Style" w:hAnsi="Bookman Old Style" w:cs="Arial"/>
          <w:sz w:val="22"/>
          <w:szCs w:val="22"/>
        </w:rPr>
        <w:t>6.2</w:t>
      </w:r>
      <w:r>
        <w:rPr>
          <w:rFonts w:ascii="Bookman Old Style" w:hAnsi="Bookman Old Style" w:cs="Arial"/>
          <w:sz w:val="22"/>
          <w:szCs w:val="22"/>
        </w:rPr>
        <w:tab/>
        <w:t xml:space="preserve">In case of contractor who has not executed the Standing Security Bond, the Cover-1 shall be accompanied with by Earnest Money of amount a mentioned in Appendix ‘A’ in the form of deposit at call receipt in </w:t>
      </w:r>
      <w:proofErr w:type="spellStart"/>
      <w:r>
        <w:rPr>
          <w:rFonts w:ascii="Bookman Old Style" w:hAnsi="Bookman Old Style" w:cs="Arial"/>
          <w:sz w:val="22"/>
          <w:szCs w:val="22"/>
        </w:rPr>
        <w:t>favour</w:t>
      </w:r>
      <w:proofErr w:type="spellEnd"/>
      <w:r>
        <w:rPr>
          <w:rFonts w:ascii="Bookman Old Style" w:hAnsi="Bookman Old Style" w:cs="Arial"/>
          <w:sz w:val="22"/>
          <w:szCs w:val="22"/>
        </w:rPr>
        <w:t xml:space="preserve"> of concerned </w:t>
      </w:r>
      <w:r w:rsidR="000E0D34">
        <w:rPr>
          <w:rFonts w:ascii="Bookman Old Style" w:hAnsi="Bookman Old Style" w:cs="Arial"/>
          <w:sz w:val="22"/>
          <w:szCs w:val="22"/>
        </w:rPr>
        <w:t>A</w:t>
      </w:r>
      <w:r>
        <w:rPr>
          <w:rFonts w:ascii="Bookman Old Style" w:hAnsi="Bookman Old Style" w:cs="Arial"/>
          <w:sz w:val="22"/>
          <w:szCs w:val="22"/>
        </w:rPr>
        <w:t>GE</w:t>
      </w:r>
      <w:r w:rsidR="000E0D34">
        <w:rPr>
          <w:rFonts w:ascii="Bookman Old Style" w:hAnsi="Bookman Old Style" w:cs="Arial"/>
          <w:sz w:val="22"/>
          <w:szCs w:val="22"/>
        </w:rPr>
        <w:t xml:space="preserve"> (I)</w:t>
      </w:r>
      <w:r>
        <w:rPr>
          <w:rFonts w:ascii="Bookman Old Style" w:hAnsi="Bookman Old Style" w:cs="Arial"/>
          <w:sz w:val="22"/>
          <w:szCs w:val="22"/>
        </w:rPr>
        <w:t xml:space="preserve"> (see Appendix ‘A’) by a scheduled Bank or in receipted </w:t>
      </w:r>
      <w:proofErr w:type="gramStart"/>
      <w:r>
        <w:rPr>
          <w:rFonts w:ascii="Bookman Old Style" w:hAnsi="Bookman Old Style" w:cs="Arial"/>
          <w:sz w:val="22"/>
          <w:szCs w:val="22"/>
        </w:rPr>
        <w:t xml:space="preserve">treasury  </w:t>
      </w:r>
      <w:proofErr w:type="spellStart"/>
      <w:r>
        <w:rPr>
          <w:rFonts w:ascii="Bookman Old Style" w:hAnsi="Bookman Old Style" w:cs="Arial"/>
          <w:sz w:val="22"/>
          <w:szCs w:val="22"/>
        </w:rPr>
        <w:t>Challan</w:t>
      </w:r>
      <w:proofErr w:type="spellEnd"/>
      <w:proofErr w:type="gramEnd"/>
      <w:r>
        <w:rPr>
          <w:rFonts w:ascii="Bookman Old Style" w:hAnsi="Bookman Old Style" w:cs="Arial"/>
          <w:sz w:val="22"/>
          <w:szCs w:val="22"/>
        </w:rPr>
        <w:t xml:space="preserve"> the amount being credited to the revenue deposit of the concerned </w:t>
      </w:r>
      <w:r w:rsidR="000E0D34">
        <w:rPr>
          <w:rFonts w:ascii="Bookman Old Style" w:hAnsi="Bookman Old Style" w:cs="Arial"/>
          <w:sz w:val="22"/>
          <w:szCs w:val="22"/>
        </w:rPr>
        <w:t>A</w:t>
      </w:r>
      <w:r>
        <w:rPr>
          <w:rFonts w:ascii="Bookman Old Style" w:hAnsi="Bookman Old Style" w:cs="Arial"/>
          <w:sz w:val="22"/>
          <w:szCs w:val="22"/>
        </w:rPr>
        <w:t>GE</w:t>
      </w:r>
      <w:r w:rsidR="000E0D34">
        <w:rPr>
          <w:rFonts w:ascii="Bookman Old Style" w:hAnsi="Bookman Old Style" w:cs="Arial"/>
          <w:sz w:val="22"/>
          <w:szCs w:val="22"/>
        </w:rPr>
        <w:t xml:space="preserve"> (I)</w:t>
      </w:r>
      <w:r>
        <w:rPr>
          <w:rFonts w:ascii="Bookman Old Style" w:hAnsi="Bookman Old Style" w:cs="Arial"/>
          <w:sz w:val="22"/>
          <w:szCs w:val="22"/>
        </w:rPr>
        <w:t xml:space="preserve"> (see Appendix ‘A’).</w:t>
      </w:r>
    </w:p>
    <w:p w:rsidR="00BB15B5" w:rsidRPr="007846CD" w:rsidRDefault="00BB15B5" w:rsidP="00AE7665">
      <w:pPr>
        <w:pStyle w:val="Default"/>
        <w:jc w:val="right"/>
        <w:rPr>
          <w:rFonts w:ascii="Bookman Old Style" w:hAnsi="Bookman Old Style"/>
          <w:sz w:val="21"/>
          <w:szCs w:val="21"/>
        </w:rPr>
      </w:pPr>
      <w:proofErr w:type="spellStart"/>
      <w:r w:rsidRPr="007846CD">
        <w:rPr>
          <w:rFonts w:ascii="Bookman Old Style" w:hAnsi="Bookman Old Style"/>
          <w:sz w:val="21"/>
          <w:szCs w:val="21"/>
        </w:rPr>
        <w:t>Contd</w:t>
      </w:r>
      <w:proofErr w:type="spellEnd"/>
      <w:r w:rsidRPr="007846CD">
        <w:rPr>
          <w:rFonts w:ascii="Bookman Old Style" w:hAnsi="Bookman Old Style"/>
          <w:sz w:val="21"/>
          <w:szCs w:val="21"/>
        </w:rPr>
        <w:t>…/-</w:t>
      </w:r>
    </w:p>
    <w:p w:rsidR="00AE7665" w:rsidRDefault="00AE7665">
      <w:pPr>
        <w:rPr>
          <w:rFonts w:ascii="Bookman Old Style" w:hAnsi="Bookman Old Style" w:cs="Arial"/>
          <w:sz w:val="22"/>
          <w:szCs w:val="22"/>
        </w:rPr>
      </w:pPr>
      <w:r>
        <w:rPr>
          <w:rFonts w:ascii="Bookman Old Style" w:hAnsi="Bookman Old Style" w:cs="Arial"/>
          <w:b/>
          <w:szCs w:val="22"/>
        </w:rPr>
        <w:br w:type="page"/>
      </w:r>
    </w:p>
    <w:p w:rsidR="00BB15B5" w:rsidRPr="00BB15B5" w:rsidRDefault="00BB15B5" w:rsidP="00BB15B5">
      <w:pPr>
        <w:pStyle w:val="Title"/>
        <w:jc w:val="left"/>
        <w:outlineLvl w:val="0"/>
        <w:rPr>
          <w:rFonts w:ascii="Bookman Old Style" w:hAnsi="Bookman Old Style" w:cs="Arial"/>
          <w:b w:val="0"/>
          <w:szCs w:val="22"/>
          <w:u w:val="none"/>
        </w:rPr>
      </w:pPr>
      <w:r w:rsidRPr="00BB15B5">
        <w:rPr>
          <w:rFonts w:ascii="Bookman Old Style" w:hAnsi="Bookman Old Style" w:cs="Arial"/>
          <w:b w:val="0"/>
          <w:szCs w:val="22"/>
          <w:u w:val="none"/>
        </w:rPr>
        <w:lastRenderedPageBreak/>
        <w:t xml:space="preserve">CA </w:t>
      </w:r>
      <w:proofErr w:type="gramStart"/>
      <w:r w:rsidRPr="00BB15B5">
        <w:rPr>
          <w:rFonts w:ascii="Bookman Old Style" w:hAnsi="Bookman Old Style" w:cs="Arial"/>
          <w:b w:val="0"/>
          <w:szCs w:val="22"/>
          <w:u w:val="none"/>
        </w:rPr>
        <w:t>NO :</w:t>
      </w:r>
      <w:proofErr w:type="gramEnd"/>
      <w:r w:rsidRPr="00BB15B5">
        <w:rPr>
          <w:rFonts w:ascii="Bookman Old Style" w:hAnsi="Bookman Old Style" w:cs="Arial"/>
          <w:b w:val="0"/>
          <w:szCs w:val="22"/>
          <w:u w:val="none"/>
        </w:rPr>
        <w:t xml:space="preserve"> CWE KOTA/</w:t>
      </w:r>
      <w:r>
        <w:rPr>
          <w:rFonts w:ascii="Bookman Old Style" w:hAnsi="Bookman Old Style" w:cs="Arial"/>
          <w:b w:val="0"/>
          <w:szCs w:val="22"/>
          <w:u w:val="none"/>
        </w:rPr>
        <w:t>PLN-66</w:t>
      </w:r>
      <w:r w:rsidR="00AE7665">
        <w:rPr>
          <w:rFonts w:ascii="Bookman Old Style" w:hAnsi="Bookman Old Style" w:cs="Arial"/>
          <w:b w:val="0"/>
          <w:szCs w:val="22"/>
          <w:u w:val="none"/>
        </w:rPr>
        <w:t xml:space="preserve"> OF 2018-19</w:t>
      </w:r>
      <w:r w:rsidR="00AE7665">
        <w:rPr>
          <w:rFonts w:ascii="Bookman Old Style" w:hAnsi="Bookman Old Style" w:cs="Arial"/>
          <w:b w:val="0"/>
          <w:szCs w:val="22"/>
          <w:u w:val="none"/>
        </w:rPr>
        <w:tab/>
      </w:r>
      <w:r w:rsidR="00AE7665">
        <w:rPr>
          <w:rFonts w:ascii="Bookman Old Style" w:hAnsi="Bookman Old Style" w:cs="Arial"/>
          <w:b w:val="0"/>
          <w:szCs w:val="22"/>
          <w:u w:val="none"/>
        </w:rPr>
        <w:tab/>
      </w:r>
      <w:r w:rsidR="00AE7665">
        <w:rPr>
          <w:rFonts w:ascii="Bookman Old Style" w:hAnsi="Bookman Old Style" w:cs="Arial"/>
          <w:b w:val="0"/>
          <w:szCs w:val="22"/>
          <w:u w:val="none"/>
        </w:rPr>
        <w:tab/>
      </w:r>
      <w:r w:rsidR="00AE7665">
        <w:rPr>
          <w:rFonts w:ascii="Bookman Old Style" w:hAnsi="Bookman Old Style" w:cs="Arial"/>
          <w:b w:val="0"/>
          <w:szCs w:val="22"/>
          <w:u w:val="none"/>
        </w:rPr>
        <w:tab/>
        <w:t xml:space="preserve">              </w:t>
      </w:r>
      <w:proofErr w:type="spellStart"/>
      <w:r w:rsidRPr="00BB15B5">
        <w:rPr>
          <w:rFonts w:ascii="Bookman Old Style" w:hAnsi="Bookman Old Style" w:cs="Arial"/>
          <w:b w:val="0"/>
          <w:szCs w:val="22"/>
          <w:u w:val="none"/>
        </w:rPr>
        <w:t>Srl</w:t>
      </w:r>
      <w:proofErr w:type="spellEnd"/>
      <w:r w:rsidRPr="00BB15B5">
        <w:rPr>
          <w:rFonts w:ascii="Bookman Old Style" w:hAnsi="Bookman Old Style" w:cs="Arial"/>
          <w:b w:val="0"/>
          <w:szCs w:val="22"/>
          <w:u w:val="none"/>
        </w:rPr>
        <w:t xml:space="preserve"> Page No : 08</w:t>
      </w:r>
    </w:p>
    <w:p w:rsidR="00BB15B5" w:rsidRDefault="00BB15B5" w:rsidP="00BB15B5">
      <w:pPr>
        <w:pStyle w:val="Title"/>
        <w:ind w:left="720" w:hanging="720"/>
        <w:outlineLvl w:val="0"/>
        <w:rPr>
          <w:rFonts w:ascii="Bookman Old Style" w:hAnsi="Bookman Old Style" w:cs="Arial"/>
          <w:b w:val="0"/>
          <w:szCs w:val="22"/>
        </w:rPr>
      </w:pPr>
    </w:p>
    <w:p w:rsidR="00BB15B5" w:rsidRPr="00BB15B5" w:rsidRDefault="00BB15B5" w:rsidP="00BB15B5">
      <w:pPr>
        <w:pStyle w:val="Title"/>
        <w:ind w:left="720" w:hanging="720"/>
        <w:outlineLvl w:val="0"/>
        <w:rPr>
          <w:rFonts w:ascii="Bookman Old Style" w:hAnsi="Bookman Old Style" w:cs="Arial"/>
          <w:szCs w:val="22"/>
        </w:rPr>
      </w:pPr>
      <w:r w:rsidRPr="00BB15B5">
        <w:rPr>
          <w:rFonts w:ascii="Bookman Old Style" w:hAnsi="Bookman Old Style" w:cs="Arial"/>
          <w:szCs w:val="22"/>
        </w:rPr>
        <w:t>NOTICE INVITING TENDER (NIT) (</w:t>
      </w:r>
      <w:proofErr w:type="gramStart"/>
      <w:r w:rsidRPr="00BB15B5">
        <w:rPr>
          <w:rFonts w:ascii="Bookman Old Style" w:hAnsi="Bookman Old Style" w:cs="Arial"/>
          <w:szCs w:val="22"/>
        </w:rPr>
        <w:t>CONTD..)</w:t>
      </w:r>
      <w:proofErr w:type="gramEnd"/>
    </w:p>
    <w:p w:rsidR="00BB15B5" w:rsidRDefault="00BB15B5" w:rsidP="00BB15B5">
      <w:pPr>
        <w:jc w:val="both"/>
        <w:rPr>
          <w:rFonts w:ascii="Bookman Old Style" w:hAnsi="Bookman Old Style" w:cs="Arial"/>
          <w:sz w:val="22"/>
          <w:szCs w:val="22"/>
        </w:rPr>
      </w:pPr>
    </w:p>
    <w:p w:rsidR="00BB15B5" w:rsidRDefault="00BB15B5" w:rsidP="00BB15B5">
      <w:pPr>
        <w:jc w:val="both"/>
        <w:rPr>
          <w:rFonts w:ascii="Bookman Old Style" w:hAnsi="Bookman Old Style" w:cs="Arial"/>
          <w:sz w:val="22"/>
          <w:szCs w:val="22"/>
        </w:rPr>
      </w:pPr>
      <w:r>
        <w:rPr>
          <w:rFonts w:ascii="Bookman Old Style" w:hAnsi="Bookman Old Style" w:cs="Arial"/>
          <w:sz w:val="22"/>
          <w:szCs w:val="22"/>
        </w:rPr>
        <w:t>6.3</w:t>
      </w:r>
      <w:r>
        <w:rPr>
          <w:rFonts w:ascii="Bookman Old Style" w:hAnsi="Bookman Old Style" w:cs="Arial"/>
          <w:sz w:val="22"/>
          <w:szCs w:val="22"/>
        </w:rPr>
        <w:tab/>
        <w:t xml:space="preserve">A contractor who is not enlisted for the area in which the work lies but whose name is in the MES approved list of any MES formation and who has deposited standing security and executed standing security Bond may bid without deposited earnest money along with the tender, but if the Accepting Officer accept the tender/bid, the contractor will be required to lodge with the Controller of </w:t>
      </w:r>
      <w:proofErr w:type="spellStart"/>
      <w:r>
        <w:rPr>
          <w:rFonts w:ascii="Bookman Old Style" w:hAnsi="Bookman Old Style" w:cs="Arial"/>
          <w:sz w:val="22"/>
          <w:szCs w:val="22"/>
        </w:rPr>
        <w:t>Defence</w:t>
      </w:r>
      <w:proofErr w:type="spellEnd"/>
      <w:r>
        <w:rPr>
          <w:rFonts w:ascii="Bookman Old Style" w:hAnsi="Bookman Old Style" w:cs="Arial"/>
          <w:sz w:val="22"/>
          <w:szCs w:val="22"/>
        </w:rPr>
        <w:t xml:space="preserve"> Accounts concerned the amount of “Individual security deposit’ within thirty days of the receipt by him of notification of acceptance of this tender/bid, failing which this sum will be recovered from 1</w:t>
      </w:r>
      <w:r>
        <w:rPr>
          <w:rFonts w:ascii="Bookman Old Style" w:hAnsi="Bookman Old Style" w:cs="Arial"/>
          <w:sz w:val="22"/>
          <w:szCs w:val="22"/>
          <w:vertAlign w:val="superscript"/>
        </w:rPr>
        <w:t>st</w:t>
      </w:r>
      <w:r>
        <w:rPr>
          <w:rFonts w:ascii="Bookman Old Style" w:hAnsi="Bookman Old Style" w:cs="Arial"/>
          <w:sz w:val="22"/>
          <w:szCs w:val="22"/>
        </w:rPr>
        <w:t xml:space="preserve"> RAR payment or from the first final bill. In the case of term/running contracts, remaining sum shall be recovered from subsequently bill (s) of the contractor.</w:t>
      </w:r>
    </w:p>
    <w:p w:rsidR="00BB15B5" w:rsidRDefault="00BB15B5" w:rsidP="00BB15B5">
      <w:pPr>
        <w:jc w:val="both"/>
        <w:rPr>
          <w:rFonts w:ascii="Bookman Old Style" w:hAnsi="Bookman Old Style" w:cs="Arial"/>
          <w:sz w:val="22"/>
          <w:szCs w:val="22"/>
        </w:rPr>
      </w:pPr>
    </w:p>
    <w:p w:rsidR="00BB15B5" w:rsidRDefault="00BB15B5" w:rsidP="00BB15B5">
      <w:pPr>
        <w:jc w:val="both"/>
        <w:rPr>
          <w:rFonts w:ascii="Bookman Old Style" w:hAnsi="Bookman Old Style" w:cs="Arial"/>
          <w:sz w:val="22"/>
          <w:szCs w:val="22"/>
        </w:rPr>
      </w:pPr>
      <w:r>
        <w:rPr>
          <w:rFonts w:ascii="Bookman Old Style" w:hAnsi="Bookman Old Style" w:cs="Arial"/>
          <w:sz w:val="22"/>
          <w:szCs w:val="22"/>
        </w:rPr>
        <w:t>6.4</w:t>
      </w:r>
      <w:r>
        <w:rPr>
          <w:rFonts w:ascii="Bookman Old Style" w:hAnsi="Bookman Old Style" w:cs="Arial"/>
          <w:sz w:val="22"/>
          <w:szCs w:val="22"/>
        </w:rPr>
        <w:tab/>
        <w:t xml:space="preserve">A contractor who has executed the standing security bond but not corresponding to the appropriate class category as mentioned above, shall lodge with the Accepting Officer, Additional Security Deposit as notified by the Accepting Officer within thirty days of the receipt of his notification of acceptance of his tender/bid, failing which, this sum will be recovered from first RAR payment or from the first final bill.  In the case of term/running contract, remaining sum shall be recovered from subsequent bill(s) of the contractor.   However, in case where any payment is made to the contractor within thirty days of receipt by him of notification of acceptance of tender/bid, the amount of additional security deposit shall be recovered from such payment. </w:t>
      </w:r>
    </w:p>
    <w:p w:rsidR="00BB15B5" w:rsidRDefault="00BB15B5" w:rsidP="00BB15B5">
      <w:pPr>
        <w:jc w:val="both"/>
        <w:rPr>
          <w:rFonts w:ascii="Bookman Old Style" w:hAnsi="Bookman Old Style" w:cs="Arial"/>
          <w:sz w:val="22"/>
          <w:szCs w:val="22"/>
        </w:rPr>
      </w:pPr>
    </w:p>
    <w:p w:rsidR="00BB15B5" w:rsidRDefault="00BB15B5" w:rsidP="00BB15B5">
      <w:pPr>
        <w:jc w:val="both"/>
        <w:rPr>
          <w:rFonts w:ascii="Bookman Old Style" w:hAnsi="Bookman Old Style" w:cs="Arial"/>
          <w:sz w:val="22"/>
          <w:szCs w:val="22"/>
        </w:rPr>
      </w:pPr>
      <w:r>
        <w:rPr>
          <w:rFonts w:ascii="Bookman Old Style" w:hAnsi="Bookman Old Style" w:cs="Arial"/>
          <w:sz w:val="22"/>
          <w:szCs w:val="22"/>
        </w:rPr>
        <w:t>6.5</w:t>
      </w:r>
      <w:r>
        <w:rPr>
          <w:rFonts w:ascii="Bookman Old Style" w:hAnsi="Bookman Old Style" w:cs="Arial"/>
          <w:sz w:val="22"/>
          <w:szCs w:val="22"/>
        </w:rPr>
        <w:tab/>
        <w:t xml:space="preserve">The </w:t>
      </w:r>
      <w:r w:rsidR="000E0D34">
        <w:rPr>
          <w:rFonts w:ascii="Bookman Old Style" w:hAnsi="Bookman Old Style" w:cs="Arial"/>
          <w:sz w:val="22"/>
          <w:szCs w:val="22"/>
        </w:rPr>
        <w:t>A</w:t>
      </w:r>
      <w:r>
        <w:rPr>
          <w:rFonts w:ascii="Bookman Old Style" w:hAnsi="Bookman Old Style" w:cs="Arial"/>
          <w:sz w:val="22"/>
          <w:szCs w:val="22"/>
        </w:rPr>
        <w:t>GE</w:t>
      </w:r>
      <w:r w:rsidR="000E0D34">
        <w:rPr>
          <w:rFonts w:ascii="Bookman Old Style" w:hAnsi="Bookman Old Style" w:cs="Arial"/>
          <w:sz w:val="22"/>
          <w:szCs w:val="22"/>
        </w:rPr>
        <w:t xml:space="preserve"> (I)</w:t>
      </w:r>
      <w:r>
        <w:rPr>
          <w:rFonts w:ascii="Bookman Old Style" w:hAnsi="Bookman Old Style" w:cs="Arial"/>
          <w:sz w:val="22"/>
          <w:szCs w:val="22"/>
        </w:rPr>
        <w:t xml:space="preserve"> will return the Earnest Money whereas applicable to all unsuccessful </w:t>
      </w:r>
      <w:proofErr w:type="spellStart"/>
      <w:r>
        <w:rPr>
          <w:rFonts w:ascii="Bookman Old Style" w:hAnsi="Bookman Old Style" w:cs="Arial"/>
          <w:sz w:val="22"/>
          <w:szCs w:val="22"/>
        </w:rPr>
        <w:t>tenderers</w:t>
      </w:r>
      <w:proofErr w:type="spellEnd"/>
      <w:r>
        <w:rPr>
          <w:rFonts w:ascii="Bookman Old Style" w:hAnsi="Bookman Old Style" w:cs="Arial"/>
          <w:sz w:val="22"/>
          <w:szCs w:val="22"/>
        </w:rPr>
        <w:t xml:space="preserve">/bidders by endorsing an authority on the deposit-at-call receipt for its refund, on production by the </w:t>
      </w:r>
      <w:proofErr w:type="spellStart"/>
      <w:r>
        <w:rPr>
          <w:rFonts w:ascii="Bookman Old Style" w:hAnsi="Bookman Old Style" w:cs="Arial"/>
          <w:sz w:val="22"/>
          <w:szCs w:val="22"/>
        </w:rPr>
        <w:t>tenderer</w:t>
      </w:r>
      <w:proofErr w:type="spellEnd"/>
      <w:r>
        <w:rPr>
          <w:rFonts w:ascii="Bookman Old Style" w:hAnsi="Bookman Old Style" w:cs="Arial"/>
          <w:sz w:val="22"/>
          <w:szCs w:val="22"/>
        </w:rPr>
        <w:t xml:space="preserve">/bidder, bidder a certificate of the Accepting Officer that </w:t>
      </w:r>
      <w:proofErr w:type="spellStart"/>
      <w:r>
        <w:rPr>
          <w:rFonts w:ascii="Bookman Old Style" w:hAnsi="Bookman Old Style" w:cs="Arial"/>
          <w:sz w:val="22"/>
          <w:szCs w:val="22"/>
        </w:rPr>
        <w:t>bonafide</w:t>
      </w:r>
      <w:proofErr w:type="spellEnd"/>
      <w:r>
        <w:rPr>
          <w:rFonts w:ascii="Bookman Old Style" w:hAnsi="Bookman Old Style" w:cs="Arial"/>
          <w:sz w:val="22"/>
          <w:szCs w:val="22"/>
        </w:rPr>
        <w:t xml:space="preserve"> tender/bid was received and all documents were returned.</w:t>
      </w:r>
    </w:p>
    <w:p w:rsidR="00BB15B5" w:rsidRDefault="00BB15B5" w:rsidP="00BB15B5">
      <w:pPr>
        <w:jc w:val="both"/>
        <w:rPr>
          <w:rFonts w:ascii="Bookman Old Style" w:hAnsi="Bookman Old Style" w:cs="Arial"/>
          <w:sz w:val="22"/>
          <w:szCs w:val="22"/>
        </w:rPr>
      </w:pPr>
    </w:p>
    <w:p w:rsidR="00BB15B5" w:rsidRDefault="00BB15B5" w:rsidP="00BB15B5">
      <w:pPr>
        <w:jc w:val="both"/>
        <w:rPr>
          <w:rFonts w:ascii="Bookman Old Style" w:hAnsi="Bookman Old Style" w:cs="Arial"/>
          <w:sz w:val="22"/>
          <w:szCs w:val="22"/>
        </w:rPr>
      </w:pPr>
      <w:r>
        <w:rPr>
          <w:rFonts w:ascii="Bookman Old Style" w:hAnsi="Bookman Old Style" w:cs="Arial"/>
          <w:sz w:val="22"/>
          <w:szCs w:val="22"/>
        </w:rPr>
        <w:t>6.6</w:t>
      </w:r>
      <w:r>
        <w:rPr>
          <w:rFonts w:ascii="Bookman Old Style" w:hAnsi="Bookman Old Style" w:cs="Arial"/>
          <w:sz w:val="22"/>
          <w:szCs w:val="22"/>
        </w:rPr>
        <w:tab/>
        <w:t xml:space="preserve">The </w:t>
      </w:r>
      <w:r w:rsidR="000E0D34">
        <w:rPr>
          <w:rFonts w:ascii="Bookman Old Style" w:hAnsi="Bookman Old Style" w:cs="Arial"/>
          <w:sz w:val="22"/>
          <w:szCs w:val="22"/>
        </w:rPr>
        <w:t>A</w:t>
      </w:r>
      <w:r>
        <w:rPr>
          <w:rFonts w:ascii="Bookman Old Style" w:hAnsi="Bookman Old Style" w:cs="Arial"/>
          <w:sz w:val="22"/>
          <w:szCs w:val="22"/>
        </w:rPr>
        <w:t>GE</w:t>
      </w:r>
      <w:r w:rsidR="000E0D34">
        <w:rPr>
          <w:rFonts w:ascii="Bookman Old Style" w:hAnsi="Bookman Old Style" w:cs="Arial"/>
          <w:sz w:val="22"/>
          <w:szCs w:val="22"/>
        </w:rPr>
        <w:t xml:space="preserve"> (I)</w:t>
      </w:r>
      <w:r>
        <w:rPr>
          <w:rFonts w:ascii="Bookman Old Style" w:hAnsi="Bookman Old Style" w:cs="Arial"/>
          <w:sz w:val="22"/>
          <w:szCs w:val="22"/>
        </w:rPr>
        <w:t xml:space="preserve"> will either return the Earnest Money to the successful </w:t>
      </w:r>
      <w:proofErr w:type="spellStart"/>
      <w:r>
        <w:rPr>
          <w:rFonts w:ascii="Bookman Old Style" w:hAnsi="Bookman Old Style" w:cs="Arial"/>
          <w:sz w:val="22"/>
          <w:szCs w:val="22"/>
        </w:rPr>
        <w:t>tenderer</w:t>
      </w:r>
      <w:proofErr w:type="spellEnd"/>
      <w:r>
        <w:rPr>
          <w:rFonts w:ascii="Bookman Old Style" w:hAnsi="Bookman Old Style" w:cs="Arial"/>
          <w:sz w:val="22"/>
          <w:szCs w:val="22"/>
        </w:rPr>
        <w:t>/bidder by endorsing an authority on the deposit-at-call Receipt for its refund on receipt of an appropriate amount of Security Deposit or will retain the same in part  or full on account of security deposit if such a transaction is feasible.</w:t>
      </w:r>
    </w:p>
    <w:p w:rsidR="00BB15B5" w:rsidRDefault="00BB15B5" w:rsidP="00BB15B5">
      <w:pPr>
        <w:jc w:val="both"/>
        <w:rPr>
          <w:rFonts w:ascii="Bookman Old Style" w:hAnsi="Bookman Old Style" w:cs="Arial"/>
          <w:sz w:val="22"/>
          <w:szCs w:val="22"/>
        </w:rPr>
      </w:pPr>
    </w:p>
    <w:p w:rsidR="00BB15B5" w:rsidRDefault="00BB15B5" w:rsidP="00BB15B5">
      <w:pPr>
        <w:jc w:val="both"/>
        <w:rPr>
          <w:rFonts w:ascii="Bookman Old Style" w:hAnsi="Bookman Old Style" w:cs="Arial"/>
          <w:sz w:val="22"/>
          <w:szCs w:val="22"/>
        </w:rPr>
      </w:pPr>
      <w:r>
        <w:rPr>
          <w:rFonts w:ascii="Bookman Old Style" w:hAnsi="Bookman Old Style" w:cs="Arial"/>
          <w:sz w:val="22"/>
          <w:szCs w:val="22"/>
        </w:rPr>
        <w:t>6.7</w:t>
      </w:r>
      <w:r>
        <w:rPr>
          <w:rFonts w:ascii="Bookman Old Style" w:hAnsi="Bookman Old Style" w:cs="Arial"/>
          <w:sz w:val="22"/>
          <w:szCs w:val="22"/>
        </w:rPr>
        <w:tab/>
        <w:t xml:space="preserve">Copies of the drawings and other documents pertaining to the work signed for the purpose of identification by the Accepting Officer or his accredited representatives, sample of materials and stores to be supplied by the contractor will also be available for inspection by the </w:t>
      </w:r>
      <w:proofErr w:type="spellStart"/>
      <w:r>
        <w:rPr>
          <w:rFonts w:ascii="Bookman Old Style" w:hAnsi="Bookman Old Style" w:cs="Arial"/>
          <w:sz w:val="22"/>
          <w:szCs w:val="22"/>
        </w:rPr>
        <w:t>tenderer</w:t>
      </w:r>
      <w:proofErr w:type="spellEnd"/>
      <w:r>
        <w:rPr>
          <w:rFonts w:ascii="Bookman Old Style" w:hAnsi="Bookman Old Style" w:cs="Arial"/>
          <w:sz w:val="22"/>
          <w:szCs w:val="22"/>
        </w:rPr>
        <w:t xml:space="preserve">/bidder at the office of Accepting Officer and concerned </w:t>
      </w:r>
      <w:r w:rsidR="000E0D34">
        <w:rPr>
          <w:rFonts w:ascii="Bookman Old Style" w:hAnsi="Bookman Old Style" w:cs="Arial"/>
          <w:sz w:val="22"/>
          <w:szCs w:val="22"/>
        </w:rPr>
        <w:t>AGE (I)</w:t>
      </w:r>
      <w:r>
        <w:rPr>
          <w:rFonts w:ascii="Bookman Old Style" w:hAnsi="Bookman Old Style" w:cs="Arial"/>
          <w:sz w:val="22"/>
          <w:szCs w:val="22"/>
        </w:rPr>
        <w:t xml:space="preserve"> during working hours. </w:t>
      </w:r>
    </w:p>
    <w:p w:rsidR="00BB15B5" w:rsidRDefault="00BB15B5" w:rsidP="00BB15B5">
      <w:pPr>
        <w:jc w:val="both"/>
        <w:rPr>
          <w:rFonts w:ascii="Bookman Old Style" w:hAnsi="Bookman Old Style" w:cs="Arial"/>
          <w:sz w:val="22"/>
          <w:szCs w:val="22"/>
        </w:rPr>
      </w:pPr>
    </w:p>
    <w:p w:rsidR="00BB15B5" w:rsidRDefault="00BB15B5" w:rsidP="00BB15B5">
      <w:pPr>
        <w:jc w:val="both"/>
        <w:rPr>
          <w:rFonts w:ascii="Bookman Old Style" w:hAnsi="Bookman Old Style" w:cs="Arial"/>
          <w:sz w:val="22"/>
          <w:szCs w:val="22"/>
        </w:rPr>
      </w:pPr>
      <w:r>
        <w:rPr>
          <w:rFonts w:ascii="Bookman Old Style" w:hAnsi="Bookman Old Style" w:cs="Arial"/>
          <w:sz w:val="22"/>
          <w:szCs w:val="22"/>
        </w:rPr>
        <w:t>7.</w:t>
      </w:r>
      <w:r>
        <w:rPr>
          <w:rFonts w:ascii="Bookman Old Style" w:hAnsi="Bookman Old Style" w:cs="Arial"/>
          <w:sz w:val="22"/>
          <w:szCs w:val="22"/>
        </w:rPr>
        <w:tab/>
        <w:t xml:space="preserve">The </w:t>
      </w:r>
      <w:proofErr w:type="spellStart"/>
      <w:r>
        <w:rPr>
          <w:rFonts w:ascii="Bookman Old Style" w:hAnsi="Bookman Old Style" w:cs="Arial"/>
          <w:sz w:val="22"/>
          <w:szCs w:val="22"/>
        </w:rPr>
        <w:t>tenderers</w:t>
      </w:r>
      <w:proofErr w:type="spellEnd"/>
      <w:r>
        <w:rPr>
          <w:rFonts w:ascii="Bookman Old Style" w:hAnsi="Bookman Old Style" w:cs="Arial"/>
          <w:sz w:val="22"/>
          <w:szCs w:val="22"/>
        </w:rPr>
        <w:t xml:space="preserve">/bidders and advised to visit the site of work by making prior appointment with </w:t>
      </w:r>
      <w:r w:rsidR="000E0D34">
        <w:rPr>
          <w:rFonts w:ascii="Bookman Old Style" w:hAnsi="Bookman Old Style" w:cs="Arial"/>
          <w:sz w:val="22"/>
          <w:szCs w:val="22"/>
        </w:rPr>
        <w:t>AGE (I)</w:t>
      </w:r>
      <w:r>
        <w:rPr>
          <w:rFonts w:ascii="Bookman Old Style" w:hAnsi="Bookman Old Style" w:cs="Arial"/>
          <w:sz w:val="22"/>
          <w:szCs w:val="22"/>
        </w:rPr>
        <w:t xml:space="preserve"> who is also the Executing Agency of the work (see appendix ‘A’). The </w:t>
      </w:r>
      <w:proofErr w:type="spellStart"/>
      <w:r>
        <w:rPr>
          <w:rFonts w:ascii="Bookman Old Style" w:hAnsi="Bookman Old Style" w:cs="Arial"/>
          <w:sz w:val="22"/>
          <w:szCs w:val="22"/>
        </w:rPr>
        <w:t>tenderers</w:t>
      </w:r>
      <w:proofErr w:type="spellEnd"/>
      <w:r>
        <w:rPr>
          <w:rFonts w:ascii="Bookman Old Style" w:hAnsi="Bookman Old Style" w:cs="Arial"/>
          <w:sz w:val="22"/>
          <w:szCs w:val="22"/>
        </w:rPr>
        <w:t>/bidders are deemed to have full knowledge of all relevant documents, samples, site etc., whether they have inspected them or not.</w:t>
      </w:r>
    </w:p>
    <w:p w:rsidR="00BB15B5" w:rsidRDefault="00BB15B5" w:rsidP="00BB15B5">
      <w:pPr>
        <w:jc w:val="both"/>
        <w:rPr>
          <w:rFonts w:ascii="Bookman Old Style" w:hAnsi="Bookman Old Style" w:cs="Arial"/>
          <w:sz w:val="22"/>
          <w:szCs w:val="22"/>
        </w:rPr>
      </w:pPr>
    </w:p>
    <w:p w:rsidR="00BB15B5" w:rsidRDefault="00BB15B5" w:rsidP="00BB15B5">
      <w:pPr>
        <w:jc w:val="both"/>
        <w:rPr>
          <w:rFonts w:ascii="Bookman Old Style" w:hAnsi="Bookman Old Style" w:cs="Arial"/>
          <w:sz w:val="22"/>
          <w:szCs w:val="22"/>
        </w:rPr>
      </w:pPr>
      <w:r>
        <w:rPr>
          <w:rFonts w:ascii="Bookman Old Style" w:hAnsi="Bookman Old Style" w:cs="Arial"/>
          <w:sz w:val="22"/>
          <w:szCs w:val="22"/>
        </w:rPr>
        <w:t>8.</w:t>
      </w:r>
      <w:r>
        <w:rPr>
          <w:rFonts w:ascii="Bookman Old Style" w:hAnsi="Bookman Old Style" w:cs="Arial"/>
          <w:sz w:val="22"/>
          <w:szCs w:val="22"/>
        </w:rPr>
        <w:tab/>
        <w:t xml:space="preserve">Any tender/bid which proposes any alternation to any conditions laid down or which </w:t>
      </w:r>
      <w:proofErr w:type="spellStart"/>
      <w:r>
        <w:rPr>
          <w:rFonts w:ascii="Bookman Old Style" w:hAnsi="Bookman Old Style" w:cs="Arial"/>
          <w:sz w:val="22"/>
          <w:szCs w:val="22"/>
        </w:rPr>
        <w:t>propeses</w:t>
      </w:r>
      <w:proofErr w:type="spellEnd"/>
      <w:r>
        <w:rPr>
          <w:rFonts w:ascii="Bookman Old Style" w:hAnsi="Bookman Old Style" w:cs="Arial"/>
          <w:sz w:val="22"/>
          <w:szCs w:val="22"/>
        </w:rPr>
        <w:t xml:space="preserve"> any other condition or prescription whatsoever, is liable to be rejected.</w:t>
      </w:r>
    </w:p>
    <w:p w:rsidR="00BB15B5" w:rsidRDefault="00BB15B5" w:rsidP="00BB15B5">
      <w:pPr>
        <w:jc w:val="both"/>
        <w:rPr>
          <w:rFonts w:ascii="Bookman Old Style" w:hAnsi="Bookman Old Style" w:cs="Arial"/>
          <w:sz w:val="22"/>
          <w:szCs w:val="22"/>
        </w:rPr>
      </w:pPr>
    </w:p>
    <w:p w:rsidR="00BB15B5" w:rsidRDefault="00BB15B5" w:rsidP="00BB15B5">
      <w:pPr>
        <w:jc w:val="both"/>
        <w:rPr>
          <w:rFonts w:ascii="Bookman Old Style" w:hAnsi="Bookman Old Style" w:cs="Arial"/>
          <w:sz w:val="22"/>
          <w:szCs w:val="22"/>
        </w:rPr>
      </w:pPr>
      <w:r>
        <w:rPr>
          <w:rFonts w:ascii="Bookman Old Style" w:hAnsi="Bookman Old Style" w:cs="Arial"/>
          <w:sz w:val="22"/>
          <w:szCs w:val="22"/>
        </w:rPr>
        <w:t>9.</w:t>
      </w:r>
      <w:r>
        <w:rPr>
          <w:rFonts w:ascii="Bookman Old Style" w:hAnsi="Bookman Old Style" w:cs="Arial"/>
          <w:sz w:val="22"/>
          <w:szCs w:val="22"/>
        </w:rPr>
        <w:tab/>
        <w:t>The uploading of bid implies that bidder has read this notice and the Conditions of Contract and has made himself aware of the scope and specification of work to be done and of the conditions and rates at which stores, tools and plants etc will be issued to him and local conditions and other factors having bearing on the execution of the work.</w:t>
      </w:r>
    </w:p>
    <w:p w:rsidR="00BB15B5" w:rsidRDefault="00BB15B5" w:rsidP="00BB15B5">
      <w:pPr>
        <w:jc w:val="both"/>
        <w:rPr>
          <w:rFonts w:ascii="Bookman Old Style" w:hAnsi="Bookman Old Style" w:cs="Arial"/>
          <w:sz w:val="22"/>
          <w:szCs w:val="22"/>
        </w:rPr>
      </w:pPr>
    </w:p>
    <w:p w:rsidR="00BB15B5" w:rsidRDefault="00BB15B5" w:rsidP="00BB15B5">
      <w:pPr>
        <w:jc w:val="both"/>
        <w:rPr>
          <w:rFonts w:ascii="Bookman Old Style" w:hAnsi="Bookman Old Style" w:cs="Arial"/>
          <w:sz w:val="22"/>
          <w:szCs w:val="22"/>
        </w:rPr>
      </w:pPr>
      <w:r>
        <w:rPr>
          <w:rFonts w:ascii="Bookman Old Style" w:hAnsi="Bookman Old Style" w:cs="Arial"/>
          <w:sz w:val="22"/>
          <w:szCs w:val="22"/>
        </w:rPr>
        <w:t>10.</w:t>
      </w:r>
      <w:r>
        <w:rPr>
          <w:rFonts w:ascii="Bookman Old Style" w:hAnsi="Bookman Old Style" w:cs="Arial"/>
          <w:sz w:val="22"/>
          <w:szCs w:val="22"/>
        </w:rPr>
        <w:tab/>
      </w:r>
      <w:proofErr w:type="spellStart"/>
      <w:r>
        <w:rPr>
          <w:rFonts w:ascii="Bookman Old Style" w:hAnsi="Bookman Old Style" w:cs="Arial"/>
          <w:sz w:val="22"/>
          <w:szCs w:val="22"/>
        </w:rPr>
        <w:t>Tenderers</w:t>
      </w:r>
      <w:proofErr w:type="spellEnd"/>
      <w:r>
        <w:rPr>
          <w:rFonts w:ascii="Bookman Old Style" w:hAnsi="Bookman Old Style" w:cs="Arial"/>
          <w:sz w:val="22"/>
          <w:szCs w:val="22"/>
        </w:rPr>
        <w:t xml:space="preserve">/bidders must be in possession of a copy of the MES Standard </w:t>
      </w:r>
      <w:proofErr w:type="spellStart"/>
      <w:r>
        <w:rPr>
          <w:rFonts w:ascii="Bookman Old Style" w:hAnsi="Bookman Old Style" w:cs="Arial"/>
          <w:sz w:val="22"/>
          <w:szCs w:val="22"/>
        </w:rPr>
        <w:t>Scheudle</w:t>
      </w:r>
      <w:proofErr w:type="spellEnd"/>
      <w:r>
        <w:rPr>
          <w:rFonts w:ascii="Bookman Old Style" w:hAnsi="Bookman Old Style" w:cs="Arial"/>
          <w:sz w:val="22"/>
          <w:szCs w:val="22"/>
        </w:rPr>
        <w:t xml:space="preserve"> of Rates (see Appendix ‘A’) including amendments and errata thereto.</w:t>
      </w:r>
    </w:p>
    <w:p w:rsidR="00BB15B5" w:rsidRPr="007846CD" w:rsidRDefault="00BB15B5" w:rsidP="00BB15B5">
      <w:pPr>
        <w:pStyle w:val="Default"/>
        <w:jc w:val="right"/>
        <w:rPr>
          <w:rFonts w:ascii="Bookman Old Style" w:hAnsi="Bookman Old Style"/>
          <w:sz w:val="21"/>
          <w:szCs w:val="21"/>
        </w:rPr>
      </w:pPr>
      <w:proofErr w:type="spellStart"/>
      <w:r w:rsidRPr="007846CD">
        <w:rPr>
          <w:rFonts w:ascii="Bookman Old Style" w:hAnsi="Bookman Old Style"/>
          <w:sz w:val="21"/>
          <w:szCs w:val="21"/>
        </w:rPr>
        <w:t>Contd</w:t>
      </w:r>
      <w:proofErr w:type="spellEnd"/>
      <w:r w:rsidRPr="007846CD">
        <w:rPr>
          <w:rFonts w:ascii="Bookman Old Style" w:hAnsi="Bookman Old Style"/>
          <w:sz w:val="21"/>
          <w:szCs w:val="21"/>
        </w:rPr>
        <w:t>…/-</w:t>
      </w:r>
    </w:p>
    <w:p w:rsidR="00BB15B5" w:rsidRPr="00BB15B5" w:rsidRDefault="00BB15B5" w:rsidP="00BB15B5">
      <w:pPr>
        <w:pStyle w:val="Title"/>
        <w:ind w:left="720" w:hanging="720"/>
        <w:jc w:val="left"/>
        <w:outlineLvl w:val="0"/>
        <w:rPr>
          <w:rFonts w:ascii="Bookman Old Style" w:hAnsi="Bookman Old Style" w:cs="Arial"/>
          <w:b w:val="0"/>
          <w:szCs w:val="22"/>
          <w:u w:val="none"/>
        </w:rPr>
      </w:pPr>
      <w:r>
        <w:rPr>
          <w:rFonts w:ascii="Bookman Old Style" w:hAnsi="Bookman Old Style" w:cs="Arial"/>
          <w:szCs w:val="22"/>
          <w:u w:val="none"/>
        </w:rPr>
        <w:br w:type="page"/>
      </w:r>
      <w:r w:rsidRPr="00BB15B5">
        <w:rPr>
          <w:rFonts w:ascii="Bookman Old Style" w:hAnsi="Bookman Old Style" w:cs="Arial"/>
          <w:b w:val="0"/>
          <w:szCs w:val="22"/>
          <w:u w:val="none"/>
        </w:rPr>
        <w:lastRenderedPageBreak/>
        <w:t xml:space="preserve">CA </w:t>
      </w:r>
      <w:proofErr w:type="gramStart"/>
      <w:r w:rsidRPr="00BB15B5">
        <w:rPr>
          <w:rFonts w:ascii="Bookman Old Style" w:hAnsi="Bookman Old Style" w:cs="Arial"/>
          <w:b w:val="0"/>
          <w:szCs w:val="22"/>
          <w:u w:val="none"/>
        </w:rPr>
        <w:t>NO :</w:t>
      </w:r>
      <w:proofErr w:type="gramEnd"/>
      <w:r w:rsidRPr="00BB15B5">
        <w:rPr>
          <w:rFonts w:ascii="Bookman Old Style" w:hAnsi="Bookman Old Style" w:cs="Arial"/>
          <w:b w:val="0"/>
          <w:szCs w:val="22"/>
          <w:u w:val="none"/>
        </w:rPr>
        <w:t xml:space="preserve"> CWE KOTA/</w:t>
      </w:r>
      <w:r>
        <w:rPr>
          <w:rFonts w:ascii="Bookman Old Style" w:hAnsi="Bookman Old Style" w:cs="Arial"/>
          <w:b w:val="0"/>
          <w:szCs w:val="22"/>
          <w:u w:val="none"/>
        </w:rPr>
        <w:t>PLN-66</w:t>
      </w:r>
      <w:r w:rsidRPr="00BB15B5">
        <w:rPr>
          <w:rFonts w:ascii="Bookman Old Style" w:hAnsi="Bookman Old Style" w:cs="Arial"/>
          <w:b w:val="0"/>
          <w:szCs w:val="22"/>
          <w:u w:val="none"/>
        </w:rPr>
        <w:t xml:space="preserve"> OF 2018-19</w:t>
      </w:r>
      <w:r w:rsidRPr="00BB15B5">
        <w:rPr>
          <w:rFonts w:ascii="Bookman Old Style" w:hAnsi="Bookman Old Style" w:cs="Arial"/>
          <w:b w:val="0"/>
          <w:szCs w:val="22"/>
          <w:u w:val="none"/>
        </w:rPr>
        <w:tab/>
      </w:r>
      <w:r w:rsidRPr="00BB15B5">
        <w:rPr>
          <w:rFonts w:ascii="Bookman Old Style" w:hAnsi="Bookman Old Style" w:cs="Arial"/>
          <w:b w:val="0"/>
          <w:szCs w:val="22"/>
          <w:u w:val="none"/>
        </w:rPr>
        <w:tab/>
      </w:r>
      <w:r w:rsidRPr="00BB15B5">
        <w:rPr>
          <w:rFonts w:ascii="Bookman Old Style" w:hAnsi="Bookman Old Style" w:cs="Arial"/>
          <w:b w:val="0"/>
          <w:szCs w:val="22"/>
          <w:u w:val="none"/>
        </w:rPr>
        <w:tab/>
        <w:t xml:space="preserve">       </w:t>
      </w:r>
      <w:r w:rsidRPr="00BB15B5">
        <w:rPr>
          <w:rFonts w:ascii="Bookman Old Style" w:hAnsi="Bookman Old Style" w:cs="Arial"/>
          <w:b w:val="0"/>
          <w:szCs w:val="22"/>
          <w:u w:val="none"/>
        </w:rPr>
        <w:tab/>
        <w:t xml:space="preserve">         </w:t>
      </w:r>
      <w:r w:rsidR="00AE7665">
        <w:rPr>
          <w:rFonts w:ascii="Bookman Old Style" w:hAnsi="Bookman Old Style" w:cs="Arial"/>
          <w:b w:val="0"/>
          <w:szCs w:val="22"/>
          <w:u w:val="none"/>
        </w:rPr>
        <w:t xml:space="preserve">    </w:t>
      </w:r>
      <w:proofErr w:type="spellStart"/>
      <w:r w:rsidRPr="00BB15B5">
        <w:rPr>
          <w:rFonts w:ascii="Bookman Old Style" w:hAnsi="Bookman Old Style" w:cs="Arial"/>
          <w:b w:val="0"/>
          <w:szCs w:val="22"/>
          <w:u w:val="none"/>
        </w:rPr>
        <w:t>Srl</w:t>
      </w:r>
      <w:proofErr w:type="spellEnd"/>
      <w:r w:rsidRPr="00BB15B5">
        <w:rPr>
          <w:rFonts w:ascii="Bookman Old Style" w:hAnsi="Bookman Old Style" w:cs="Arial"/>
          <w:b w:val="0"/>
          <w:szCs w:val="22"/>
          <w:u w:val="none"/>
        </w:rPr>
        <w:t xml:space="preserve"> Page No : 09</w:t>
      </w:r>
    </w:p>
    <w:p w:rsidR="00BB15B5" w:rsidRDefault="00BB15B5" w:rsidP="00BB15B5">
      <w:pPr>
        <w:pStyle w:val="Title"/>
        <w:ind w:left="720" w:hanging="720"/>
        <w:outlineLvl w:val="0"/>
        <w:rPr>
          <w:rFonts w:ascii="Bookman Old Style" w:hAnsi="Bookman Old Style" w:cs="Arial"/>
          <w:b w:val="0"/>
          <w:szCs w:val="22"/>
        </w:rPr>
      </w:pPr>
    </w:p>
    <w:p w:rsidR="00BB15B5" w:rsidRPr="00BB15B5" w:rsidRDefault="00BB15B5" w:rsidP="00BB15B5">
      <w:pPr>
        <w:pStyle w:val="Title"/>
        <w:ind w:left="720" w:hanging="720"/>
        <w:outlineLvl w:val="0"/>
        <w:rPr>
          <w:rFonts w:ascii="Bookman Old Style" w:hAnsi="Bookman Old Style" w:cs="Arial"/>
          <w:szCs w:val="22"/>
        </w:rPr>
      </w:pPr>
      <w:r w:rsidRPr="00BB15B5">
        <w:rPr>
          <w:rFonts w:ascii="Bookman Old Style" w:hAnsi="Bookman Old Style" w:cs="Arial"/>
          <w:szCs w:val="22"/>
        </w:rPr>
        <w:t>NOTICE INVITING TENDER (NIT) (</w:t>
      </w:r>
      <w:proofErr w:type="gramStart"/>
      <w:r w:rsidRPr="00BB15B5">
        <w:rPr>
          <w:rFonts w:ascii="Bookman Old Style" w:hAnsi="Bookman Old Style" w:cs="Arial"/>
          <w:szCs w:val="22"/>
        </w:rPr>
        <w:t>CONTD..)</w:t>
      </w:r>
      <w:proofErr w:type="gramEnd"/>
    </w:p>
    <w:p w:rsidR="00BB15B5" w:rsidRDefault="00BB15B5" w:rsidP="00BB15B5">
      <w:pPr>
        <w:jc w:val="both"/>
        <w:rPr>
          <w:rFonts w:ascii="Bookman Old Style" w:hAnsi="Bookman Old Style" w:cs="Arial"/>
          <w:sz w:val="22"/>
          <w:szCs w:val="22"/>
        </w:rPr>
      </w:pPr>
    </w:p>
    <w:p w:rsidR="00BB15B5" w:rsidRDefault="00BB15B5" w:rsidP="00BB15B5">
      <w:pPr>
        <w:jc w:val="both"/>
        <w:rPr>
          <w:rFonts w:ascii="Bookman Old Style" w:hAnsi="Bookman Old Style" w:cs="Arial"/>
          <w:sz w:val="22"/>
          <w:szCs w:val="22"/>
        </w:rPr>
      </w:pPr>
      <w:r>
        <w:rPr>
          <w:rFonts w:ascii="Bookman Old Style" w:hAnsi="Bookman Old Style" w:cs="Arial"/>
          <w:sz w:val="22"/>
          <w:szCs w:val="22"/>
        </w:rPr>
        <w:t>11.</w:t>
      </w:r>
      <w:r>
        <w:rPr>
          <w:rFonts w:ascii="Bookman Old Style" w:hAnsi="Bookman Old Style" w:cs="Arial"/>
          <w:sz w:val="22"/>
          <w:szCs w:val="22"/>
        </w:rPr>
        <w:tab/>
        <w:t xml:space="preserve">Invitation for e-tender does not constitute any guarantee for validation of ‘T’ bid and subsequently opening of finance bid of any applicant/bidder , even of enlisted contractors of appropriate class, merely by virtue of enclosing DD. Accepting Officer reserves the right to reject  ‘T’ bid and not open the finance bid of any applicant /bidder.  ‘T’ bid validation shall be decided by the Accepting Officer based on, inter alia, capability of the firm as per criteria given in </w:t>
      </w:r>
      <w:proofErr w:type="spellStart"/>
      <w:r>
        <w:rPr>
          <w:rFonts w:ascii="Bookman Old Style" w:hAnsi="Bookman Old Style" w:cs="Arial"/>
          <w:sz w:val="22"/>
          <w:szCs w:val="22"/>
        </w:rPr>
        <w:t>Appx</w:t>
      </w:r>
      <w:proofErr w:type="spellEnd"/>
      <w:r>
        <w:rPr>
          <w:rFonts w:ascii="Bookman Old Style" w:hAnsi="Bookman Old Style" w:cs="Arial"/>
          <w:sz w:val="22"/>
          <w:szCs w:val="22"/>
        </w:rPr>
        <w:t xml:space="preserve"> ‘A’ to NIT. The applicant contractor/bidder will be informed regarding non-validation of his ‘T’ bid assigning reasons thereof through the </w:t>
      </w:r>
      <w:proofErr w:type="spellStart"/>
      <w:r>
        <w:rPr>
          <w:rFonts w:ascii="Bookman Old Style" w:hAnsi="Bookman Old Style" w:cs="Arial"/>
          <w:sz w:val="22"/>
          <w:szCs w:val="22"/>
        </w:rPr>
        <w:t>eprocuremes</w:t>
      </w:r>
      <w:proofErr w:type="spellEnd"/>
      <w:r>
        <w:rPr>
          <w:rFonts w:ascii="Bookman Old Style" w:hAnsi="Bookman Old Style" w:cs="Arial"/>
          <w:sz w:val="22"/>
          <w:szCs w:val="22"/>
        </w:rPr>
        <w:t xml:space="preserve"> website. The applicant contractor/bidder if he so desires may appeal to the next higher Engineer authority </w:t>
      </w:r>
      <w:proofErr w:type="spellStart"/>
      <w:r>
        <w:rPr>
          <w:rFonts w:ascii="Bookman Old Style" w:hAnsi="Bookman Old Style" w:cs="Arial"/>
          <w:sz w:val="22"/>
          <w:szCs w:val="22"/>
        </w:rPr>
        <w:t>viz</w:t>
      </w:r>
      <w:proofErr w:type="spellEnd"/>
      <w:r>
        <w:rPr>
          <w:rFonts w:ascii="Bookman Old Style" w:hAnsi="Bookman Old Style" w:cs="Arial"/>
          <w:sz w:val="22"/>
          <w:szCs w:val="22"/>
        </w:rPr>
        <w:t xml:space="preserve"> CE </w:t>
      </w:r>
      <w:proofErr w:type="spellStart"/>
      <w:r>
        <w:rPr>
          <w:rFonts w:ascii="Bookman Old Style" w:hAnsi="Bookman Old Style" w:cs="Arial"/>
          <w:sz w:val="22"/>
          <w:szCs w:val="22"/>
        </w:rPr>
        <w:t>Jaipur</w:t>
      </w:r>
      <w:proofErr w:type="spellEnd"/>
      <w:r>
        <w:rPr>
          <w:rFonts w:ascii="Bookman Old Style" w:hAnsi="Bookman Old Style" w:cs="Arial"/>
          <w:sz w:val="22"/>
          <w:szCs w:val="22"/>
        </w:rPr>
        <w:t xml:space="preserve"> Zone on email id </w:t>
      </w:r>
      <w:hyperlink r:id="rId8" w:history="1">
        <w:r>
          <w:rPr>
            <w:rStyle w:val="Hyperlink"/>
            <w:rFonts w:ascii="Bookman Old Style" w:hAnsi="Bookman Old Style" w:cs="Arial"/>
            <w:sz w:val="22"/>
            <w:szCs w:val="22"/>
          </w:rPr>
          <w:t xml:space="preserve"> cezjpr2-mes@nic.in</w:t>
        </w:r>
      </w:hyperlink>
      <w:r>
        <w:rPr>
          <w:rFonts w:ascii="Bookman Old Style" w:hAnsi="Bookman Old Style" w:cs="Arial"/>
          <w:sz w:val="22"/>
          <w:szCs w:val="22"/>
        </w:rPr>
        <w:t xml:space="preserve"> with copy to  the Accepting Officer on email id </w:t>
      </w:r>
      <w:hyperlink r:id="rId9" w:history="1">
        <w:r>
          <w:rPr>
            <w:rStyle w:val="Hyperlink"/>
            <w:rFonts w:ascii="Bookman Old Style" w:hAnsi="Bookman Old Style" w:cs="Arial"/>
            <w:sz w:val="22"/>
            <w:szCs w:val="22"/>
          </w:rPr>
          <w:t>ktz3-mes@nic.in</w:t>
        </w:r>
      </w:hyperlink>
      <w:r>
        <w:rPr>
          <w:rFonts w:ascii="Bookman Old Style" w:hAnsi="Bookman Old Style" w:cs="Arial"/>
          <w:sz w:val="22"/>
          <w:szCs w:val="22"/>
        </w:rPr>
        <w:t xml:space="preserve"> before the scheduled date of opening of Finance Bid.  The decision of the Next Higher Engineer Authority (NHEA) shall be final and binding.  The contractor/bidder shall not be entitled for any compensation whatsoever for rejection of his bid.  </w:t>
      </w:r>
    </w:p>
    <w:p w:rsidR="00BB15B5" w:rsidRDefault="00BB15B5" w:rsidP="00BB15B5">
      <w:pPr>
        <w:jc w:val="both"/>
        <w:rPr>
          <w:rFonts w:ascii="Bookman Old Style" w:hAnsi="Bookman Old Style" w:cs="Arial"/>
          <w:sz w:val="22"/>
          <w:szCs w:val="22"/>
        </w:rPr>
      </w:pPr>
    </w:p>
    <w:p w:rsidR="00BB15B5" w:rsidRDefault="00BB15B5" w:rsidP="00BB15B5">
      <w:pPr>
        <w:jc w:val="both"/>
        <w:rPr>
          <w:rFonts w:ascii="Bookman Old Style" w:hAnsi="Bookman Old Style" w:cs="Arial"/>
          <w:sz w:val="22"/>
          <w:szCs w:val="22"/>
        </w:rPr>
      </w:pPr>
      <w:r>
        <w:rPr>
          <w:rFonts w:ascii="Bookman Old Style" w:hAnsi="Bookman Old Style" w:cs="Arial"/>
          <w:sz w:val="22"/>
          <w:szCs w:val="22"/>
        </w:rPr>
        <w:t>12.</w:t>
      </w:r>
      <w:r>
        <w:rPr>
          <w:rFonts w:ascii="Bookman Old Style" w:hAnsi="Bookman Old Style" w:cs="Arial"/>
          <w:sz w:val="22"/>
          <w:szCs w:val="22"/>
        </w:rPr>
        <w:tab/>
        <w:t xml:space="preserve">The Accepting Officer reserves the right to accept a tender submitted by a Public Undertaking, giving a price preference over other Tender (s)/bids which may be lower, as are admissible under the Government Policy.  No claim for any compensation or otherwise shall be admissible from such </w:t>
      </w:r>
      <w:proofErr w:type="spellStart"/>
      <w:r>
        <w:rPr>
          <w:rFonts w:ascii="Bookman Old Style" w:hAnsi="Bookman Old Style" w:cs="Arial"/>
          <w:sz w:val="22"/>
          <w:szCs w:val="22"/>
        </w:rPr>
        <w:t>tenderer</w:t>
      </w:r>
      <w:proofErr w:type="spellEnd"/>
      <w:r>
        <w:rPr>
          <w:rFonts w:ascii="Bookman Old Style" w:hAnsi="Bookman Old Style" w:cs="Arial"/>
          <w:sz w:val="22"/>
          <w:szCs w:val="22"/>
        </w:rPr>
        <w:t>/bidder whose tender/bid is rejected.</w:t>
      </w:r>
    </w:p>
    <w:p w:rsidR="00BB15B5" w:rsidRDefault="00BB15B5" w:rsidP="00BB15B5">
      <w:pPr>
        <w:jc w:val="both"/>
        <w:rPr>
          <w:rFonts w:ascii="Bookman Old Style" w:hAnsi="Bookman Old Style" w:cs="Arial"/>
          <w:sz w:val="22"/>
          <w:szCs w:val="22"/>
        </w:rPr>
      </w:pPr>
    </w:p>
    <w:p w:rsidR="00BB15B5" w:rsidRDefault="00BB15B5" w:rsidP="00BB15B5">
      <w:pPr>
        <w:jc w:val="both"/>
        <w:rPr>
          <w:rFonts w:ascii="Bookman Old Style" w:hAnsi="Bookman Old Style" w:cs="Arial"/>
          <w:sz w:val="22"/>
          <w:szCs w:val="22"/>
        </w:rPr>
      </w:pPr>
      <w:r>
        <w:rPr>
          <w:rFonts w:ascii="Bookman Old Style" w:hAnsi="Bookman Old Style" w:cs="Arial"/>
          <w:sz w:val="22"/>
          <w:szCs w:val="22"/>
        </w:rPr>
        <w:t>13.</w:t>
      </w:r>
      <w:r>
        <w:rPr>
          <w:rFonts w:ascii="Bookman Old Style" w:hAnsi="Bookman Old Style" w:cs="Arial"/>
          <w:sz w:val="22"/>
          <w:szCs w:val="22"/>
        </w:rPr>
        <w:tab/>
        <w:t xml:space="preserve">Accepting Officer does not bind himself to </w:t>
      </w:r>
      <w:proofErr w:type="gramStart"/>
      <w:r>
        <w:rPr>
          <w:rFonts w:ascii="Bookman Old Style" w:hAnsi="Bookman Old Style" w:cs="Arial"/>
          <w:sz w:val="22"/>
          <w:szCs w:val="22"/>
        </w:rPr>
        <w:t>accepted</w:t>
      </w:r>
      <w:proofErr w:type="gramEnd"/>
      <w:r>
        <w:rPr>
          <w:rFonts w:ascii="Bookman Old Style" w:hAnsi="Bookman Old Style" w:cs="Arial"/>
          <w:sz w:val="22"/>
          <w:szCs w:val="22"/>
        </w:rPr>
        <w:t xml:space="preserve"> the lowest or any tender/bid or to give any reason for not doing so.</w:t>
      </w:r>
    </w:p>
    <w:p w:rsidR="00BB15B5" w:rsidRDefault="00BB15B5" w:rsidP="00BB15B5">
      <w:pPr>
        <w:jc w:val="both"/>
        <w:rPr>
          <w:rFonts w:ascii="Bookman Old Style" w:hAnsi="Bookman Old Style" w:cs="Arial"/>
          <w:sz w:val="22"/>
          <w:szCs w:val="22"/>
        </w:rPr>
      </w:pPr>
    </w:p>
    <w:p w:rsidR="00BB15B5" w:rsidRDefault="00BB15B5" w:rsidP="00BB15B5">
      <w:pPr>
        <w:jc w:val="both"/>
        <w:rPr>
          <w:rFonts w:ascii="Bookman Old Style" w:hAnsi="Bookman Old Style" w:cs="Arial"/>
          <w:sz w:val="22"/>
          <w:szCs w:val="22"/>
        </w:rPr>
      </w:pPr>
      <w:r>
        <w:rPr>
          <w:rFonts w:ascii="Bookman Old Style" w:hAnsi="Bookman Old Style" w:cs="Arial"/>
          <w:sz w:val="22"/>
          <w:szCs w:val="22"/>
        </w:rPr>
        <w:t>14.</w:t>
      </w:r>
      <w:r>
        <w:rPr>
          <w:rFonts w:ascii="Bookman Old Style" w:hAnsi="Bookman Old Style" w:cs="Arial"/>
          <w:sz w:val="22"/>
          <w:szCs w:val="22"/>
        </w:rPr>
        <w:tab/>
        <w:t xml:space="preserve">This </w:t>
      </w:r>
      <w:r>
        <w:rPr>
          <w:rFonts w:ascii="Bookman Old Style" w:hAnsi="Bookman Old Style" w:cs="Arial"/>
          <w:b/>
          <w:sz w:val="22"/>
          <w:szCs w:val="22"/>
        </w:rPr>
        <w:t>Notice Inviting Tender (NIT)</w:t>
      </w:r>
      <w:r>
        <w:rPr>
          <w:rFonts w:ascii="Bookman Old Style" w:hAnsi="Bookman Old Style" w:cs="Arial"/>
          <w:sz w:val="22"/>
          <w:szCs w:val="22"/>
        </w:rPr>
        <w:t xml:space="preserve"> including Appendix ‘A’ shall from part of the contract.</w:t>
      </w:r>
    </w:p>
    <w:p w:rsidR="00BB15B5" w:rsidRDefault="00BB15B5" w:rsidP="00BB15B5">
      <w:pPr>
        <w:spacing w:before="120"/>
        <w:ind w:left="720" w:hanging="720"/>
        <w:jc w:val="both"/>
        <w:rPr>
          <w:rFonts w:ascii="Bookman Old Style" w:hAnsi="Bookman Old Style" w:cs="Arial"/>
          <w:sz w:val="22"/>
          <w:szCs w:val="22"/>
        </w:rPr>
      </w:pPr>
    </w:p>
    <w:p w:rsidR="00BB15B5" w:rsidRDefault="00BB15B5" w:rsidP="00BB15B5">
      <w:pPr>
        <w:spacing w:before="120"/>
        <w:ind w:left="720" w:hanging="720"/>
        <w:jc w:val="both"/>
        <w:rPr>
          <w:rFonts w:ascii="Bookman Old Style" w:hAnsi="Bookman Old Style" w:cs="Arial"/>
          <w:sz w:val="22"/>
          <w:szCs w:val="22"/>
        </w:rPr>
      </w:pPr>
    </w:p>
    <w:p w:rsidR="00AE7665" w:rsidRDefault="00AE7665" w:rsidP="00BB15B5">
      <w:pPr>
        <w:spacing w:before="120"/>
        <w:ind w:left="720" w:hanging="720"/>
        <w:jc w:val="both"/>
        <w:rPr>
          <w:rFonts w:ascii="Bookman Old Style" w:hAnsi="Bookman Old Style" w:cs="Arial"/>
          <w:sz w:val="22"/>
          <w:szCs w:val="22"/>
        </w:rPr>
      </w:pPr>
    </w:p>
    <w:p w:rsidR="00AE7665" w:rsidRDefault="00AE7665" w:rsidP="00BB15B5">
      <w:pPr>
        <w:spacing w:before="120"/>
        <w:ind w:left="720" w:hanging="720"/>
        <w:jc w:val="both"/>
        <w:rPr>
          <w:rFonts w:ascii="Bookman Old Style" w:hAnsi="Bookman Old Style" w:cs="Arial"/>
          <w:sz w:val="22"/>
          <w:szCs w:val="22"/>
        </w:rPr>
      </w:pPr>
    </w:p>
    <w:p w:rsidR="00BB15B5" w:rsidRDefault="00BB15B5" w:rsidP="00BB15B5">
      <w:pPr>
        <w:spacing w:before="120"/>
        <w:ind w:left="720" w:hanging="720"/>
        <w:jc w:val="both"/>
        <w:rPr>
          <w:rFonts w:ascii="Bookman Old Style" w:hAnsi="Bookman Old Style" w:cs="Arial"/>
          <w:sz w:val="22"/>
          <w:szCs w:val="22"/>
        </w:rPr>
      </w:pPr>
    </w:p>
    <w:p w:rsidR="00BB15B5" w:rsidRDefault="00BB15B5" w:rsidP="00BB15B5">
      <w:pPr>
        <w:rPr>
          <w:rFonts w:ascii="Bookman Old Style" w:hAnsi="Bookman Old Style" w:cs="Arial"/>
          <w:sz w:val="22"/>
          <w:szCs w:val="22"/>
        </w:rPr>
      </w:pPr>
      <w:r>
        <w:rPr>
          <w:rFonts w:ascii="Bookman Old Style" w:hAnsi="Bookman Old Style" w:cs="Arial"/>
          <w:sz w:val="22"/>
          <w:szCs w:val="22"/>
        </w:rPr>
        <w:t>……………………………..</w:t>
      </w:r>
    </w:p>
    <w:p w:rsidR="00BB15B5" w:rsidRDefault="00BB15B5" w:rsidP="00BB15B5">
      <w:pPr>
        <w:rPr>
          <w:rFonts w:ascii="Bookman Old Style" w:hAnsi="Bookman Old Style" w:cs="Arial"/>
          <w:sz w:val="22"/>
          <w:szCs w:val="22"/>
        </w:rPr>
      </w:pPr>
      <w:r>
        <w:rPr>
          <w:rFonts w:ascii="Bookman Old Style" w:hAnsi="Bookman Old Style" w:cs="Arial"/>
          <w:sz w:val="22"/>
          <w:szCs w:val="22"/>
        </w:rPr>
        <w:t>(Signature of Contractor)</w:t>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t>DCWE (Contracts)</w:t>
      </w:r>
    </w:p>
    <w:p w:rsidR="00BB15B5" w:rsidRDefault="00BB15B5" w:rsidP="00BB15B5">
      <w:pPr>
        <w:rPr>
          <w:rFonts w:ascii="Bookman Old Style" w:hAnsi="Bookman Old Style" w:cs="Arial"/>
          <w:sz w:val="22"/>
          <w:szCs w:val="22"/>
        </w:rPr>
      </w:pP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t>For Accepting Officer</w:t>
      </w:r>
    </w:p>
    <w:p w:rsidR="00BB15B5" w:rsidRDefault="00BB15B5" w:rsidP="00BB15B5">
      <w:pPr>
        <w:rPr>
          <w:rFonts w:ascii="Bookman Old Style" w:hAnsi="Bookman Old Style" w:cs="Arial"/>
          <w:sz w:val="22"/>
          <w:szCs w:val="22"/>
        </w:rPr>
      </w:pPr>
      <w:proofErr w:type="gramStart"/>
      <w:r>
        <w:rPr>
          <w:rFonts w:ascii="Bookman Old Style" w:hAnsi="Bookman Old Style" w:cs="Arial"/>
          <w:sz w:val="22"/>
          <w:szCs w:val="22"/>
        </w:rPr>
        <w:t>Dated :</w:t>
      </w:r>
      <w:proofErr w:type="gramEnd"/>
      <w:r>
        <w:rPr>
          <w:rFonts w:ascii="Bookman Old Style" w:hAnsi="Bookman Old Style" w:cs="Arial"/>
          <w:sz w:val="22"/>
          <w:szCs w:val="22"/>
        </w:rPr>
        <w:t xml:space="preserve"> ……………….. </w:t>
      </w:r>
      <w:r>
        <w:rPr>
          <w:rFonts w:ascii="Bookman Old Style" w:hAnsi="Bookman Old Style" w:cs="Arial"/>
          <w:sz w:val="22"/>
          <w:szCs w:val="22"/>
        </w:rPr>
        <w:tab/>
      </w:r>
    </w:p>
    <w:p w:rsidR="00BB15B5" w:rsidRPr="000E0D34" w:rsidRDefault="00BB15B5" w:rsidP="00BB15B5">
      <w:pPr>
        <w:pStyle w:val="Default"/>
        <w:rPr>
          <w:rFonts w:ascii="Bookman Old Style" w:hAnsi="Bookman Old Style"/>
          <w:sz w:val="22"/>
          <w:szCs w:val="22"/>
        </w:rPr>
      </w:pPr>
      <w:r w:rsidRPr="00C476E9">
        <w:rPr>
          <w:rFonts w:ascii="Bookman Old Style" w:hAnsi="Bookman Old Style"/>
          <w:sz w:val="22"/>
          <w:szCs w:val="22"/>
        </w:rPr>
        <w:br w:type="page"/>
      </w:r>
      <w:r w:rsidRPr="000E0D34">
        <w:rPr>
          <w:rFonts w:ascii="Bookman Old Style" w:hAnsi="Bookman Old Style"/>
          <w:sz w:val="22"/>
          <w:szCs w:val="22"/>
        </w:rPr>
        <w:lastRenderedPageBreak/>
        <w:t xml:space="preserve">CA </w:t>
      </w:r>
      <w:proofErr w:type="gramStart"/>
      <w:r w:rsidRPr="000E0D34">
        <w:rPr>
          <w:rFonts w:ascii="Bookman Old Style" w:hAnsi="Bookman Old Style"/>
          <w:sz w:val="22"/>
          <w:szCs w:val="22"/>
        </w:rPr>
        <w:t>NO :</w:t>
      </w:r>
      <w:proofErr w:type="gramEnd"/>
      <w:r w:rsidRPr="000E0D34">
        <w:rPr>
          <w:rFonts w:ascii="Bookman Old Style" w:hAnsi="Bookman Old Style"/>
          <w:sz w:val="22"/>
          <w:szCs w:val="22"/>
        </w:rPr>
        <w:t xml:space="preserve"> CWE KOTA/PLN-66 OF 2018-19</w:t>
      </w:r>
      <w:r w:rsidRPr="000E0D34">
        <w:rPr>
          <w:rFonts w:ascii="Bookman Old Style" w:hAnsi="Bookman Old Style"/>
          <w:sz w:val="22"/>
          <w:szCs w:val="22"/>
        </w:rPr>
        <w:tab/>
      </w:r>
      <w:r w:rsidRPr="000E0D34">
        <w:rPr>
          <w:rFonts w:ascii="Bookman Old Style" w:hAnsi="Bookman Old Style"/>
          <w:sz w:val="22"/>
          <w:szCs w:val="22"/>
        </w:rPr>
        <w:tab/>
        <w:t xml:space="preserve">   </w:t>
      </w:r>
      <w:r w:rsidR="00AE7665">
        <w:rPr>
          <w:rFonts w:ascii="Bookman Old Style" w:hAnsi="Bookman Old Style"/>
          <w:sz w:val="22"/>
          <w:szCs w:val="22"/>
        </w:rPr>
        <w:t xml:space="preserve">       </w:t>
      </w:r>
      <w:r w:rsidR="00AE7665">
        <w:rPr>
          <w:rFonts w:ascii="Bookman Old Style" w:hAnsi="Bookman Old Style"/>
          <w:sz w:val="22"/>
          <w:szCs w:val="22"/>
        </w:rPr>
        <w:tab/>
        <w:t xml:space="preserve">                    </w:t>
      </w:r>
      <w:r w:rsidRPr="000E0D34">
        <w:rPr>
          <w:rFonts w:ascii="Bookman Old Style" w:hAnsi="Bookman Old Style"/>
          <w:sz w:val="22"/>
          <w:szCs w:val="22"/>
        </w:rPr>
        <w:t xml:space="preserve">Serial Page No : 10 </w:t>
      </w:r>
    </w:p>
    <w:p w:rsidR="00BB15B5" w:rsidRPr="000E0D34" w:rsidRDefault="00BB15B5" w:rsidP="00BB15B5">
      <w:pPr>
        <w:jc w:val="center"/>
        <w:rPr>
          <w:rFonts w:ascii="Bookman Old Style" w:hAnsi="Bookman Old Style" w:cs="Arial"/>
          <w:b/>
          <w:sz w:val="22"/>
          <w:szCs w:val="22"/>
          <w:u w:val="single"/>
        </w:rPr>
      </w:pPr>
    </w:p>
    <w:p w:rsidR="00BB15B5" w:rsidRPr="000E0D34" w:rsidRDefault="00BB15B5" w:rsidP="00BB15B5">
      <w:pPr>
        <w:jc w:val="center"/>
        <w:rPr>
          <w:rFonts w:ascii="Bookman Old Style" w:hAnsi="Bookman Old Style" w:cs="Arial"/>
          <w:b/>
          <w:sz w:val="22"/>
          <w:szCs w:val="22"/>
          <w:u w:val="single"/>
        </w:rPr>
      </w:pPr>
    </w:p>
    <w:p w:rsidR="00BB15B5" w:rsidRPr="000E0D34" w:rsidRDefault="00BB15B5" w:rsidP="00BB15B5">
      <w:pPr>
        <w:jc w:val="center"/>
        <w:rPr>
          <w:rFonts w:ascii="Bookman Old Style" w:hAnsi="Bookman Old Style" w:cs="Arial"/>
          <w:b/>
          <w:sz w:val="22"/>
          <w:szCs w:val="22"/>
          <w:u w:val="single"/>
        </w:rPr>
      </w:pPr>
      <w:r w:rsidRPr="000E0D34">
        <w:rPr>
          <w:rFonts w:ascii="Bookman Old Style" w:hAnsi="Bookman Old Style" w:cs="Arial"/>
          <w:b/>
          <w:sz w:val="22"/>
          <w:szCs w:val="22"/>
          <w:u w:val="single"/>
        </w:rPr>
        <w:t>APPENDIX ‘A’ TO NOTICE OF TENDER</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3312"/>
        <w:gridCol w:w="6487"/>
      </w:tblGrid>
      <w:tr w:rsidR="00BB15B5" w:rsidRPr="000E0D34" w:rsidTr="000E0D34">
        <w:trPr>
          <w:trHeight w:val="464"/>
        </w:trPr>
        <w:tc>
          <w:tcPr>
            <w:tcW w:w="576" w:type="dxa"/>
          </w:tcPr>
          <w:p w:rsidR="00BB15B5" w:rsidRPr="000E0D34" w:rsidRDefault="00BB15B5" w:rsidP="000E0D34">
            <w:pPr>
              <w:pStyle w:val="BodyText2"/>
              <w:rPr>
                <w:rFonts w:ascii="Bookman Old Style" w:hAnsi="Bookman Old Style" w:cs="Arial"/>
                <w:color w:val="000000"/>
                <w:szCs w:val="22"/>
              </w:rPr>
            </w:pPr>
            <w:r w:rsidRPr="000E0D34">
              <w:rPr>
                <w:rFonts w:ascii="Bookman Old Style" w:hAnsi="Bookman Old Style" w:cs="Arial"/>
                <w:color w:val="000000"/>
                <w:szCs w:val="22"/>
              </w:rPr>
              <w:t>1.</w:t>
            </w:r>
          </w:p>
        </w:tc>
        <w:tc>
          <w:tcPr>
            <w:tcW w:w="3312" w:type="dxa"/>
          </w:tcPr>
          <w:p w:rsidR="00BB15B5" w:rsidRPr="000E0D34" w:rsidRDefault="00BB15B5" w:rsidP="000E0D34">
            <w:pPr>
              <w:pStyle w:val="BodyText2"/>
              <w:rPr>
                <w:rFonts w:ascii="Bookman Old Style" w:hAnsi="Bookman Old Style" w:cs="Arial"/>
                <w:b/>
                <w:color w:val="000000"/>
                <w:szCs w:val="22"/>
              </w:rPr>
            </w:pPr>
            <w:r w:rsidRPr="000E0D34">
              <w:rPr>
                <w:rFonts w:ascii="Bookman Old Style" w:hAnsi="Bookman Old Style" w:cs="Arial"/>
                <w:b/>
                <w:color w:val="000000"/>
                <w:szCs w:val="22"/>
              </w:rPr>
              <w:t xml:space="preserve">Name of work. </w:t>
            </w:r>
          </w:p>
        </w:tc>
        <w:tc>
          <w:tcPr>
            <w:tcW w:w="6487" w:type="dxa"/>
          </w:tcPr>
          <w:p w:rsidR="00BB15B5" w:rsidRPr="000E0D34" w:rsidRDefault="008826EC" w:rsidP="000E0D34">
            <w:pPr>
              <w:pStyle w:val="Header"/>
              <w:rPr>
                <w:rFonts w:ascii="Bookman Old Style" w:hAnsi="Bookman Old Style" w:cs="Arial"/>
                <w:sz w:val="22"/>
                <w:szCs w:val="22"/>
              </w:rPr>
            </w:pPr>
            <w:r w:rsidRPr="008826EC">
              <w:rPr>
                <w:rFonts w:ascii="Bookman Old Style" w:hAnsi="Bookman Old Style" w:cs="Arial"/>
                <w:caps/>
                <w:sz w:val="22"/>
                <w:szCs w:val="22"/>
              </w:rPr>
              <w:t>SPECIAL REPAIR TO CERTAIN OFFRS AND JCOs MD ACCN UNDER AGE (I) PILANI</w:t>
            </w:r>
          </w:p>
        </w:tc>
      </w:tr>
      <w:tr w:rsidR="00BB15B5" w:rsidRPr="000E0D34" w:rsidTr="000E0D34">
        <w:tc>
          <w:tcPr>
            <w:tcW w:w="576" w:type="dxa"/>
          </w:tcPr>
          <w:p w:rsidR="00BB15B5" w:rsidRPr="000E0D34" w:rsidRDefault="00BB15B5" w:rsidP="000E0D34">
            <w:pPr>
              <w:pStyle w:val="BodyText2"/>
              <w:rPr>
                <w:rFonts w:ascii="Bookman Old Style" w:hAnsi="Bookman Old Style" w:cs="Arial"/>
                <w:color w:val="000000"/>
                <w:szCs w:val="22"/>
              </w:rPr>
            </w:pPr>
            <w:r w:rsidRPr="000E0D34">
              <w:rPr>
                <w:rFonts w:ascii="Bookman Old Style" w:hAnsi="Bookman Old Style" w:cs="Arial"/>
                <w:color w:val="000000"/>
                <w:szCs w:val="22"/>
              </w:rPr>
              <w:t>2.</w:t>
            </w:r>
          </w:p>
        </w:tc>
        <w:tc>
          <w:tcPr>
            <w:tcW w:w="3312" w:type="dxa"/>
          </w:tcPr>
          <w:p w:rsidR="00BB15B5" w:rsidRPr="000E0D34" w:rsidRDefault="00BB15B5" w:rsidP="000E0D34">
            <w:pPr>
              <w:ind w:left="720" w:hanging="720"/>
              <w:rPr>
                <w:rFonts w:ascii="Bookman Old Style" w:hAnsi="Bookman Old Style" w:cs="Arial"/>
                <w:color w:val="000000"/>
                <w:sz w:val="22"/>
                <w:szCs w:val="22"/>
              </w:rPr>
            </w:pPr>
            <w:r w:rsidRPr="000E0D34">
              <w:rPr>
                <w:rFonts w:ascii="Bookman Old Style" w:hAnsi="Bookman Old Style" w:cs="Arial"/>
                <w:color w:val="000000"/>
                <w:sz w:val="22"/>
                <w:szCs w:val="22"/>
              </w:rPr>
              <w:t>Estimated Cost.</w:t>
            </w:r>
          </w:p>
        </w:tc>
        <w:tc>
          <w:tcPr>
            <w:tcW w:w="6487" w:type="dxa"/>
          </w:tcPr>
          <w:p w:rsidR="00BB15B5" w:rsidRPr="000E0D34" w:rsidRDefault="00BB15B5" w:rsidP="008826EC">
            <w:pPr>
              <w:pStyle w:val="BodyText2"/>
              <w:rPr>
                <w:rFonts w:ascii="Bookman Old Style" w:hAnsi="Bookman Old Style" w:cs="Arial"/>
                <w:color w:val="000000"/>
                <w:szCs w:val="22"/>
              </w:rPr>
            </w:pPr>
            <w:r w:rsidRPr="000E0D34">
              <w:rPr>
                <w:rFonts w:ascii="ITF Rupee" w:hAnsi="ITF Rupee"/>
                <w:b/>
                <w:szCs w:val="22"/>
              </w:rPr>
              <w:t>R</w:t>
            </w:r>
            <w:r w:rsidRPr="000E0D34">
              <w:rPr>
                <w:rFonts w:ascii="Bookman Old Style" w:hAnsi="Bookman Old Style" w:cs="Arial"/>
                <w:bCs/>
                <w:color w:val="000000"/>
                <w:szCs w:val="22"/>
              </w:rPr>
              <w:t xml:space="preserve">  </w:t>
            </w:r>
            <w:r w:rsidR="008826EC">
              <w:rPr>
                <w:rFonts w:ascii="Bookman Old Style" w:hAnsi="Bookman Old Style" w:cs="Arial"/>
                <w:bCs/>
                <w:color w:val="000000"/>
                <w:szCs w:val="22"/>
              </w:rPr>
              <w:t>54</w:t>
            </w:r>
            <w:r w:rsidRPr="000E0D34">
              <w:rPr>
                <w:rFonts w:ascii="Bookman Old Style" w:hAnsi="Bookman Old Style" w:cs="Arial"/>
                <w:bCs/>
                <w:color w:val="000000"/>
                <w:szCs w:val="22"/>
              </w:rPr>
              <w:t xml:space="preserve">.50 </w:t>
            </w:r>
            <w:proofErr w:type="spellStart"/>
            <w:r w:rsidRPr="000E0D34">
              <w:rPr>
                <w:rFonts w:ascii="Bookman Old Style" w:hAnsi="Bookman Old Style" w:cs="Arial"/>
                <w:color w:val="000000"/>
                <w:szCs w:val="22"/>
              </w:rPr>
              <w:t>Lakhs</w:t>
            </w:r>
            <w:proofErr w:type="spellEnd"/>
          </w:p>
        </w:tc>
      </w:tr>
      <w:tr w:rsidR="00BB15B5" w:rsidRPr="000E0D34" w:rsidTr="000E0D34">
        <w:tc>
          <w:tcPr>
            <w:tcW w:w="576" w:type="dxa"/>
          </w:tcPr>
          <w:p w:rsidR="00BB15B5" w:rsidRPr="000E0D34" w:rsidRDefault="00BB15B5" w:rsidP="000E0D34">
            <w:pPr>
              <w:pStyle w:val="BodyText2"/>
              <w:rPr>
                <w:rFonts w:ascii="Bookman Old Style" w:hAnsi="Bookman Old Style" w:cs="Arial"/>
                <w:color w:val="000000"/>
                <w:szCs w:val="22"/>
              </w:rPr>
            </w:pPr>
            <w:r w:rsidRPr="000E0D34">
              <w:rPr>
                <w:rFonts w:ascii="Bookman Old Style" w:hAnsi="Bookman Old Style" w:cs="Arial"/>
                <w:color w:val="000000"/>
                <w:szCs w:val="22"/>
              </w:rPr>
              <w:t>3</w:t>
            </w:r>
          </w:p>
        </w:tc>
        <w:tc>
          <w:tcPr>
            <w:tcW w:w="3312" w:type="dxa"/>
          </w:tcPr>
          <w:p w:rsidR="00BB15B5" w:rsidRPr="000E0D34" w:rsidRDefault="00BB15B5" w:rsidP="000E0D34">
            <w:pPr>
              <w:ind w:left="720" w:hanging="720"/>
              <w:rPr>
                <w:rFonts w:ascii="Bookman Old Style" w:hAnsi="Bookman Old Style" w:cs="Arial"/>
                <w:color w:val="000000"/>
                <w:sz w:val="22"/>
                <w:szCs w:val="22"/>
              </w:rPr>
            </w:pPr>
            <w:r w:rsidRPr="000E0D34">
              <w:rPr>
                <w:rFonts w:ascii="Bookman Old Style" w:hAnsi="Bookman Old Style" w:cs="Arial"/>
                <w:color w:val="000000"/>
                <w:sz w:val="22"/>
                <w:szCs w:val="22"/>
              </w:rPr>
              <w:t xml:space="preserve">Period completion </w:t>
            </w:r>
          </w:p>
        </w:tc>
        <w:tc>
          <w:tcPr>
            <w:tcW w:w="6487" w:type="dxa"/>
          </w:tcPr>
          <w:p w:rsidR="00BB15B5" w:rsidRPr="000E0D34" w:rsidRDefault="00BB15B5" w:rsidP="000E0D34">
            <w:pPr>
              <w:pStyle w:val="BodyText2"/>
              <w:rPr>
                <w:rFonts w:ascii="Bookman Old Style" w:hAnsi="Bookman Old Style" w:cs="Arial"/>
                <w:color w:val="000000"/>
                <w:szCs w:val="22"/>
              </w:rPr>
            </w:pPr>
            <w:r w:rsidRPr="000E0D34">
              <w:rPr>
                <w:rFonts w:ascii="Bookman Old Style" w:hAnsi="Bookman Old Style" w:cs="Arial"/>
                <w:color w:val="000000"/>
                <w:szCs w:val="22"/>
              </w:rPr>
              <w:t xml:space="preserve">180 days </w:t>
            </w:r>
          </w:p>
        </w:tc>
      </w:tr>
      <w:tr w:rsidR="00BB15B5" w:rsidRPr="000E0D34" w:rsidTr="000E0D34">
        <w:tc>
          <w:tcPr>
            <w:tcW w:w="576" w:type="dxa"/>
          </w:tcPr>
          <w:p w:rsidR="00BB15B5" w:rsidRPr="000E0D34" w:rsidRDefault="00BB15B5" w:rsidP="000E0D34">
            <w:pPr>
              <w:pStyle w:val="BodyText2"/>
              <w:rPr>
                <w:rFonts w:ascii="Bookman Old Style" w:hAnsi="Bookman Old Style" w:cs="Arial"/>
                <w:color w:val="000000"/>
                <w:szCs w:val="22"/>
              </w:rPr>
            </w:pPr>
            <w:r w:rsidRPr="000E0D34">
              <w:rPr>
                <w:rFonts w:ascii="Bookman Old Style" w:hAnsi="Bookman Old Style" w:cs="Arial"/>
                <w:color w:val="000000"/>
                <w:szCs w:val="22"/>
              </w:rPr>
              <w:t>4.</w:t>
            </w:r>
          </w:p>
        </w:tc>
        <w:tc>
          <w:tcPr>
            <w:tcW w:w="3312" w:type="dxa"/>
          </w:tcPr>
          <w:p w:rsidR="00BB15B5" w:rsidRPr="000E0D34" w:rsidRDefault="00BB15B5" w:rsidP="000E0D34">
            <w:pPr>
              <w:pStyle w:val="BodyText2"/>
              <w:rPr>
                <w:rFonts w:ascii="Bookman Old Style" w:hAnsi="Bookman Old Style" w:cs="Arial"/>
                <w:b/>
                <w:color w:val="000000"/>
                <w:szCs w:val="22"/>
              </w:rPr>
            </w:pPr>
            <w:r w:rsidRPr="000E0D34">
              <w:rPr>
                <w:rFonts w:ascii="Bookman Old Style" w:hAnsi="Bookman Old Style" w:cs="Arial"/>
                <w:b/>
                <w:color w:val="000000"/>
                <w:szCs w:val="22"/>
              </w:rPr>
              <w:t xml:space="preserve">Cost of tender </w:t>
            </w:r>
          </w:p>
          <w:p w:rsidR="00BB15B5" w:rsidRPr="000E0D34" w:rsidRDefault="00BB15B5" w:rsidP="000E0D34">
            <w:pPr>
              <w:ind w:left="720" w:hanging="720"/>
              <w:rPr>
                <w:rFonts w:ascii="Bookman Old Style" w:hAnsi="Bookman Old Style" w:cs="Arial"/>
                <w:color w:val="000000"/>
                <w:sz w:val="22"/>
                <w:szCs w:val="22"/>
              </w:rPr>
            </w:pPr>
          </w:p>
        </w:tc>
        <w:tc>
          <w:tcPr>
            <w:tcW w:w="6487" w:type="dxa"/>
          </w:tcPr>
          <w:p w:rsidR="00BB15B5" w:rsidRPr="000E0D34" w:rsidRDefault="00BB15B5" w:rsidP="000E0D34">
            <w:pPr>
              <w:pStyle w:val="BodyText2"/>
              <w:rPr>
                <w:rFonts w:ascii="Bookman Old Style" w:hAnsi="Bookman Old Style" w:cs="Arial"/>
                <w:color w:val="000000"/>
                <w:szCs w:val="22"/>
              </w:rPr>
            </w:pPr>
            <w:r w:rsidRPr="000E0D34">
              <w:rPr>
                <w:rFonts w:ascii="ITF Rupee" w:hAnsi="ITF Rupee"/>
                <w:b/>
                <w:szCs w:val="22"/>
              </w:rPr>
              <w:t>R</w:t>
            </w:r>
            <w:r w:rsidRPr="000E0D34">
              <w:rPr>
                <w:rFonts w:ascii="Bookman Old Style" w:hAnsi="Bookman Old Style" w:cs="Arial"/>
                <w:color w:val="000000"/>
                <w:szCs w:val="22"/>
              </w:rPr>
              <w:t xml:space="preserve"> 1000.00 in the shape of DD/Bankers </w:t>
            </w:r>
            <w:proofErr w:type="spellStart"/>
            <w:r w:rsidRPr="000E0D34">
              <w:rPr>
                <w:rFonts w:ascii="Bookman Old Style" w:hAnsi="Bookman Old Style" w:cs="Arial"/>
                <w:color w:val="000000"/>
                <w:szCs w:val="22"/>
              </w:rPr>
              <w:t>cheque</w:t>
            </w:r>
            <w:proofErr w:type="spellEnd"/>
            <w:r w:rsidRPr="000E0D34">
              <w:rPr>
                <w:rFonts w:ascii="Bookman Old Style" w:hAnsi="Bookman Old Style" w:cs="Arial"/>
                <w:color w:val="000000"/>
                <w:szCs w:val="22"/>
              </w:rPr>
              <w:t xml:space="preserve"> from any schedule Bank in </w:t>
            </w:r>
            <w:proofErr w:type="spellStart"/>
            <w:r w:rsidRPr="000E0D34">
              <w:rPr>
                <w:rFonts w:ascii="Bookman Old Style" w:hAnsi="Bookman Old Style" w:cs="Arial"/>
                <w:color w:val="000000"/>
                <w:szCs w:val="22"/>
              </w:rPr>
              <w:t>favour</w:t>
            </w:r>
            <w:proofErr w:type="spellEnd"/>
            <w:r w:rsidRPr="000E0D34">
              <w:rPr>
                <w:rFonts w:ascii="Bookman Old Style" w:hAnsi="Bookman Old Style" w:cs="Arial"/>
                <w:color w:val="000000"/>
                <w:szCs w:val="22"/>
              </w:rPr>
              <w:t xml:space="preserve"> of </w:t>
            </w:r>
            <w:r w:rsidR="000E0D34" w:rsidRPr="000E0D34">
              <w:rPr>
                <w:rFonts w:ascii="Bookman Old Style" w:hAnsi="Bookman Old Style" w:cs="Arial"/>
                <w:color w:val="000000"/>
                <w:szCs w:val="22"/>
              </w:rPr>
              <w:t xml:space="preserve">Assistant Garrison Engineer (I) </w:t>
            </w:r>
            <w:proofErr w:type="spellStart"/>
            <w:r w:rsidR="000E0D34" w:rsidRPr="000E0D34">
              <w:rPr>
                <w:rFonts w:ascii="Bookman Old Style" w:hAnsi="Bookman Old Style" w:cs="Arial"/>
                <w:color w:val="000000"/>
                <w:szCs w:val="22"/>
              </w:rPr>
              <w:t>Pilani</w:t>
            </w:r>
            <w:proofErr w:type="spellEnd"/>
            <w:r w:rsidR="000E0D34" w:rsidRPr="000E0D34">
              <w:rPr>
                <w:rFonts w:ascii="Bookman Old Style" w:hAnsi="Bookman Old Style" w:cs="Arial"/>
                <w:color w:val="000000"/>
                <w:szCs w:val="22"/>
              </w:rPr>
              <w:t xml:space="preserve"> </w:t>
            </w:r>
            <w:r w:rsidRPr="000E0D34">
              <w:rPr>
                <w:rFonts w:ascii="Bookman Old Style" w:hAnsi="Bookman Old Style" w:cs="Arial"/>
                <w:color w:val="000000"/>
                <w:szCs w:val="22"/>
              </w:rPr>
              <w:t xml:space="preserve">&amp; Payable at </w:t>
            </w:r>
            <w:proofErr w:type="spellStart"/>
            <w:r w:rsidR="000E0D34" w:rsidRPr="000E0D34">
              <w:rPr>
                <w:rFonts w:ascii="Bookman Old Style" w:hAnsi="Bookman Old Style" w:cs="Arial"/>
                <w:color w:val="000000"/>
                <w:szCs w:val="22"/>
              </w:rPr>
              <w:t>Chirawa</w:t>
            </w:r>
            <w:proofErr w:type="spellEnd"/>
          </w:p>
        </w:tc>
      </w:tr>
      <w:tr w:rsidR="00BB15B5" w:rsidRPr="000E0D34" w:rsidTr="000E0D34">
        <w:tc>
          <w:tcPr>
            <w:tcW w:w="576" w:type="dxa"/>
          </w:tcPr>
          <w:p w:rsidR="00BB15B5" w:rsidRPr="000E0D34" w:rsidRDefault="00BB15B5" w:rsidP="000E0D34">
            <w:pPr>
              <w:pStyle w:val="BodyText2"/>
              <w:rPr>
                <w:rFonts w:ascii="Bookman Old Style" w:hAnsi="Bookman Old Style" w:cs="Arial"/>
                <w:color w:val="000000"/>
                <w:szCs w:val="22"/>
              </w:rPr>
            </w:pPr>
            <w:r w:rsidRPr="000E0D34">
              <w:rPr>
                <w:rFonts w:ascii="Bookman Old Style" w:hAnsi="Bookman Old Style" w:cs="Arial"/>
                <w:color w:val="000000"/>
                <w:szCs w:val="22"/>
              </w:rPr>
              <w:t>5</w:t>
            </w:r>
          </w:p>
        </w:tc>
        <w:tc>
          <w:tcPr>
            <w:tcW w:w="3312" w:type="dxa"/>
          </w:tcPr>
          <w:p w:rsidR="00BB15B5" w:rsidRPr="000E0D34" w:rsidRDefault="00BB15B5" w:rsidP="000E0D34">
            <w:pPr>
              <w:ind w:left="720" w:hanging="720"/>
              <w:rPr>
                <w:rFonts w:ascii="Bookman Old Style" w:hAnsi="Bookman Old Style" w:cs="Arial"/>
                <w:color w:val="000000"/>
                <w:sz w:val="22"/>
                <w:szCs w:val="22"/>
              </w:rPr>
            </w:pPr>
            <w:r w:rsidRPr="000E0D34">
              <w:rPr>
                <w:rFonts w:ascii="Bookman Old Style" w:hAnsi="Bookman Old Style" w:cs="Arial"/>
                <w:color w:val="000000"/>
                <w:sz w:val="22"/>
                <w:szCs w:val="22"/>
              </w:rPr>
              <w:t>Website /portal address</w:t>
            </w:r>
          </w:p>
        </w:tc>
        <w:tc>
          <w:tcPr>
            <w:tcW w:w="6487" w:type="dxa"/>
          </w:tcPr>
          <w:p w:rsidR="00BB15B5" w:rsidRPr="000E0D34" w:rsidRDefault="007342C4" w:rsidP="000E0D34">
            <w:pPr>
              <w:pStyle w:val="BodyText2"/>
              <w:rPr>
                <w:rFonts w:ascii="Bookman Old Style" w:hAnsi="Bookman Old Style" w:cs="Arial"/>
                <w:color w:val="000000"/>
                <w:szCs w:val="22"/>
              </w:rPr>
            </w:pPr>
            <w:hyperlink r:id="rId10" w:history="1">
              <w:r w:rsidR="00BB15B5" w:rsidRPr="000E0D34">
                <w:rPr>
                  <w:rStyle w:val="Hyperlink"/>
                  <w:rFonts w:ascii="Bookman Old Style" w:hAnsi="Bookman Old Style" w:cs="Arial"/>
                  <w:bCs/>
                  <w:szCs w:val="22"/>
                </w:rPr>
                <w:t>www.defproc.mes.gov.in</w:t>
              </w:r>
            </w:hyperlink>
            <w:r w:rsidR="00BB15B5" w:rsidRPr="000E0D34">
              <w:rPr>
                <w:rFonts w:ascii="Bookman Old Style" w:hAnsi="Bookman Old Style" w:cs="Arial"/>
                <w:bCs/>
                <w:color w:val="000000"/>
                <w:szCs w:val="22"/>
              </w:rPr>
              <w:t xml:space="preserve"> and </w:t>
            </w:r>
            <w:hyperlink r:id="rId11" w:history="1">
              <w:r w:rsidR="00BB15B5" w:rsidRPr="000E0D34">
                <w:rPr>
                  <w:rStyle w:val="Hyperlink"/>
                  <w:rFonts w:ascii="Bookman Old Style" w:hAnsi="Bookman Old Style" w:cs="Arial"/>
                  <w:szCs w:val="22"/>
                </w:rPr>
                <w:t>www.mes.gov.in</w:t>
              </w:r>
            </w:hyperlink>
            <w:r w:rsidR="00BB15B5" w:rsidRPr="000E0D34">
              <w:rPr>
                <w:rFonts w:ascii="Bookman Old Style" w:hAnsi="Bookman Old Style" w:cs="Arial"/>
                <w:color w:val="000000"/>
                <w:szCs w:val="22"/>
              </w:rPr>
              <w:t xml:space="preserve"> </w:t>
            </w:r>
          </w:p>
        </w:tc>
      </w:tr>
      <w:tr w:rsidR="00BB15B5" w:rsidRPr="000E0D34" w:rsidTr="000E0D34">
        <w:trPr>
          <w:trHeight w:val="278"/>
        </w:trPr>
        <w:tc>
          <w:tcPr>
            <w:tcW w:w="576" w:type="dxa"/>
          </w:tcPr>
          <w:p w:rsidR="00BB15B5" w:rsidRPr="000E0D34" w:rsidRDefault="00BB15B5" w:rsidP="000E0D34">
            <w:pPr>
              <w:pStyle w:val="BodyText2"/>
              <w:rPr>
                <w:rFonts w:ascii="Bookman Old Style" w:hAnsi="Bookman Old Style" w:cs="Arial"/>
                <w:color w:val="000000"/>
                <w:szCs w:val="22"/>
              </w:rPr>
            </w:pPr>
            <w:r w:rsidRPr="000E0D34">
              <w:rPr>
                <w:rFonts w:ascii="Bookman Old Style" w:hAnsi="Bookman Old Style" w:cs="Arial"/>
                <w:color w:val="000000"/>
                <w:szCs w:val="22"/>
              </w:rPr>
              <w:t>6.</w:t>
            </w:r>
          </w:p>
        </w:tc>
        <w:tc>
          <w:tcPr>
            <w:tcW w:w="3312" w:type="dxa"/>
          </w:tcPr>
          <w:p w:rsidR="00BB15B5" w:rsidRPr="000E0D34" w:rsidRDefault="00BB15B5" w:rsidP="000E0D34">
            <w:pPr>
              <w:ind w:left="720" w:hanging="720"/>
              <w:rPr>
                <w:rFonts w:ascii="Bookman Old Style" w:hAnsi="Bookman Old Style" w:cs="Arial"/>
                <w:color w:val="000000"/>
                <w:sz w:val="22"/>
                <w:szCs w:val="22"/>
              </w:rPr>
            </w:pPr>
            <w:r w:rsidRPr="000E0D34">
              <w:rPr>
                <w:rFonts w:ascii="Bookman Old Style" w:hAnsi="Bookman Old Style" w:cs="Arial"/>
                <w:color w:val="000000"/>
                <w:sz w:val="22"/>
                <w:szCs w:val="22"/>
              </w:rPr>
              <w:t xml:space="preserve">Type of contract </w:t>
            </w:r>
          </w:p>
        </w:tc>
        <w:tc>
          <w:tcPr>
            <w:tcW w:w="6487" w:type="dxa"/>
          </w:tcPr>
          <w:p w:rsidR="00BB15B5" w:rsidRPr="000E0D34" w:rsidRDefault="00BB15B5" w:rsidP="000E0D34">
            <w:pPr>
              <w:pStyle w:val="BodyText2"/>
              <w:rPr>
                <w:rFonts w:ascii="Bookman Old Style" w:hAnsi="Bookman Old Style" w:cs="Arial"/>
                <w:color w:val="000000"/>
                <w:szCs w:val="22"/>
              </w:rPr>
            </w:pPr>
            <w:r w:rsidRPr="000E0D34">
              <w:rPr>
                <w:rFonts w:ascii="Bookman Old Style" w:hAnsi="Bookman Old Style" w:cs="Arial"/>
                <w:color w:val="000000"/>
                <w:szCs w:val="22"/>
              </w:rPr>
              <w:t xml:space="preserve">The tender shall be based IAFW-1779-A and IAFW-2249 with Schedule ‘A’ (list of items of works) to be priced by the </w:t>
            </w:r>
            <w:proofErr w:type="spellStart"/>
            <w:r w:rsidRPr="000E0D34">
              <w:rPr>
                <w:rFonts w:ascii="Bookman Old Style" w:hAnsi="Bookman Old Style" w:cs="Arial"/>
                <w:color w:val="000000"/>
                <w:szCs w:val="22"/>
              </w:rPr>
              <w:t>tenderers</w:t>
            </w:r>
            <w:proofErr w:type="spellEnd"/>
            <w:r w:rsidRPr="000E0D34">
              <w:rPr>
                <w:rFonts w:ascii="Bookman Old Style" w:hAnsi="Bookman Old Style" w:cs="Arial"/>
                <w:color w:val="000000"/>
                <w:szCs w:val="22"/>
              </w:rPr>
              <w:t xml:space="preserve">. </w:t>
            </w:r>
          </w:p>
        </w:tc>
      </w:tr>
      <w:tr w:rsidR="00BB15B5" w:rsidRPr="000E0D34" w:rsidTr="000E0D34">
        <w:tc>
          <w:tcPr>
            <w:tcW w:w="576" w:type="dxa"/>
          </w:tcPr>
          <w:p w:rsidR="00BB15B5" w:rsidRPr="000E0D34" w:rsidRDefault="00BB15B5" w:rsidP="000E0D34">
            <w:pPr>
              <w:pStyle w:val="BodyText2"/>
              <w:rPr>
                <w:rFonts w:ascii="Bookman Old Style" w:hAnsi="Bookman Old Style" w:cs="Arial"/>
                <w:color w:val="000000"/>
                <w:szCs w:val="22"/>
              </w:rPr>
            </w:pPr>
            <w:r w:rsidRPr="000E0D34">
              <w:rPr>
                <w:rFonts w:ascii="Bookman Old Style" w:hAnsi="Bookman Old Style" w:cs="Arial"/>
                <w:color w:val="000000"/>
                <w:szCs w:val="22"/>
              </w:rPr>
              <w:t>7.</w:t>
            </w:r>
          </w:p>
        </w:tc>
        <w:tc>
          <w:tcPr>
            <w:tcW w:w="3312" w:type="dxa"/>
          </w:tcPr>
          <w:p w:rsidR="00BB15B5" w:rsidRPr="000E0D34" w:rsidRDefault="00BB15B5" w:rsidP="000E0D34">
            <w:pPr>
              <w:ind w:left="720" w:hanging="720"/>
              <w:rPr>
                <w:rFonts w:ascii="Bookman Old Style" w:hAnsi="Bookman Old Style" w:cs="Arial"/>
                <w:color w:val="000000"/>
                <w:sz w:val="22"/>
                <w:szCs w:val="22"/>
              </w:rPr>
            </w:pPr>
            <w:r w:rsidRPr="000E0D34">
              <w:rPr>
                <w:rFonts w:ascii="Bookman Old Style" w:hAnsi="Bookman Old Style" w:cs="Arial"/>
                <w:color w:val="000000"/>
                <w:sz w:val="22"/>
                <w:szCs w:val="22"/>
              </w:rPr>
              <w:t xml:space="preserve">Information &amp; Details </w:t>
            </w:r>
          </w:p>
        </w:tc>
        <w:tc>
          <w:tcPr>
            <w:tcW w:w="6487" w:type="dxa"/>
          </w:tcPr>
          <w:p w:rsidR="00BB15B5" w:rsidRPr="000E0D34" w:rsidRDefault="00BB15B5" w:rsidP="000E0D34">
            <w:pPr>
              <w:pStyle w:val="BodyText2"/>
              <w:rPr>
                <w:rFonts w:ascii="Bookman Old Style" w:hAnsi="Bookman Old Style" w:cs="Arial"/>
                <w:color w:val="000000"/>
                <w:szCs w:val="22"/>
              </w:rPr>
            </w:pPr>
          </w:p>
        </w:tc>
      </w:tr>
      <w:tr w:rsidR="00BB15B5" w:rsidRPr="000E0D34" w:rsidTr="000E0D34">
        <w:tc>
          <w:tcPr>
            <w:tcW w:w="576" w:type="dxa"/>
          </w:tcPr>
          <w:p w:rsidR="00BB15B5" w:rsidRPr="000E0D34" w:rsidRDefault="00BB15B5" w:rsidP="000E0D34">
            <w:pPr>
              <w:pStyle w:val="BodyText2"/>
              <w:rPr>
                <w:rFonts w:ascii="Bookman Old Style" w:hAnsi="Bookman Old Style" w:cs="Arial"/>
                <w:color w:val="000000"/>
                <w:szCs w:val="22"/>
              </w:rPr>
            </w:pPr>
          </w:p>
        </w:tc>
        <w:tc>
          <w:tcPr>
            <w:tcW w:w="3312" w:type="dxa"/>
          </w:tcPr>
          <w:p w:rsidR="00BB15B5" w:rsidRPr="000E0D34" w:rsidRDefault="00BB15B5" w:rsidP="00BB15B5">
            <w:pPr>
              <w:tabs>
                <w:tab w:val="right" w:pos="3096"/>
              </w:tabs>
              <w:rPr>
                <w:rFonts w:ascii="Bookman Old Style" w:hAnsi="Bookman Old Style" w:cs="Arial"/>
                <w:color w:val="000000"/>
                <w:sz w:val="22"/>
                <w:szCs w:val="22"/>
              </w:rPr>
            </w:pPr>
            <w:r w:rsidRPr="000E0D34">
              <w:rPr>
                <w:rFonts w:ascii="Bookman Old Style" w:hAnsi="Bookman Old Style" w:cs="Arial"/>
                <w:color w:val="000000"/>
                <w:sz w:val="22"/>
                <w:szCs w:val="22"/>
              </w:rPr>
              <w:t>(a)  Published date</w:t>
            </w:r>
            <w:r w:rsidRPr="000E0D34">
              <w:rPr>
                <w:rFonts w:ascii="Bookman Old Style" w:hAnsi="Bookman Old Style" w:cs="Arial"/>
                <w:color w:val="000000"/>
                <w:sz w:val="22"/>
                <w:szCs w:val="22"/>
              </w:rPr>
              <w:tab/>
            </w:r>
          </w:p>
        </w:tc>
        <w:tc>
          <w:tcPr>
            <w:tcW w:w="6487" w:type="dxa"/>
          </w:tcPr>
          <w:p w:rsidR="00BB15B5" w:rsidRPr="000E0D34" w:rsidRDefault="0039105F" w:rsidP="002B7FFC">
            <w:pPr>
              <w:rPr>
                <w:rFonts w:ascii="Bookman Old Style" w:hAnsi="Bookman Old Style" w:cs="Arial"/>
                <w:color w:val="000000"/>
                <w:sz w:val="22"/>
                <w:szCs w:val="22"/>
              </w:rPr>
            </w:pPr>
            <w:r>
              <w:rPr>
                <w:rFonts w:ascii="Bookman Old Style" w:hAnsi="Bookman Old Style" w:cs="Arial"/>
                <w:bCs/>
                <w:color w:val="000000"/>
                <w:sz w:val="22"/>
                <w:szCs w:val="22"/>
              </w:rPr>
              <w:t>2</w:t>
            </w:r>
            <w:r w:rsidR="002B7FFC">
              <w:rPr>
                <w:rFonts w:ascii="Bookman Old Style" w:hAnsi="Bookman Old Style" w:cs="Arial"/>
                <w:bCs/>
                <w:color w:val="000000"/>
                <w:sz w:val="22"/>
                <w:szCs w:val="22"/>
              </w:rPr>
              <w:t>1</w:t>
            </w:r>
            <w:r w:rsidR="00BB15B5" w:rsidRPr="000E0D34">
              <w:rPr>
                <w:rFonts w:ascii="Bookman Old Style" w:hAnsi="Bookman Old Style" w:cs="Arial"/>
                <w:bCs/>
                <w:color w:val="000000"/>
                <w:sz w:val="22"/>
                <w:szCs w:val="22"/>
              </w:rPr>
              <w:t xml:space="preserve"> Dec 2018</w:t>
            </w:r>
          </w:p>
        </w:tc>
      </w:tr>
      <w:tr w:rsidR="00BB15B5" w:rsidRPr="000E0D34" w:rsidTr="000E0D34">
        <w:tc>
          <w:tcPr>
            <w:tcW w:w="576" w:type="dxa"/>
          </w:tcPr>
          <w:p w:rsidR="00BB15B5" w:rsidRPr="000E0D34" w:rsidRDefault="00BB15B5" w:rsidP="000E0D34">
            <w:pPr>
              <w:pStyle w:val="BodyText2"/>
              <w:rPr>
                <w:rFonts w:ascii="Bookman Old Style" w:hAnsi="Bookman Old Style" w:cs="Arial"/>
                <w:color w:val="000000"/>
                <w:szCs w:val="22"/>
              </w:rPr>
            </w:pPr>
          </w:p>
        </w:tc>
        <w:tc>
          <w:tcPr>
            <w:tcW w:w="3312" w:type="dxa"/>
          </w:tcPr>
          <w:p w:rsidR="00BB15B5" w:rsidRPr="000E0D34" w:rsidRDefault="00BB15B5" w:rsidP="000E0D34">
            <w:pPr>
              <w:rPr>
                <w:rFonts w:ascii="Bookman Old Style" w:hAnsi="Bookman Old Style" w:cs="Arial"/>
                <w:color w:val="000000"/>
                <w:sz w:val="22"/>
                <w:szCs w:val="22"/>
              </w:rPr>
            </w:pPr>
            <w:r w:rsidRPr="000E0D34">
              <w:rPr>
                <w:rFonts w:ascii="Bookman Old Style" w:hAnsi="Bookman Old Style" w:cs="Arial"/>
                <w:color w:val="000000"/>
                <w:sz w:val="22"/>
                <w:szCs w:val="22"/>
              </w:rPr>
              <w:t>(b)  Document Download/sale  / Clarification start date</w:t>
            </w:r>
          </w:p>
        </w:tc>
        <w:tc>
          <w:tcPr>
            <w:tcW w:w="6487" w:type="dxa"/>
          </w:tcPr>
          <w:p w:rsidR="00BB15B5" w:rsidRPr="000E0D34" w:rsidRDefault="0039105F" w:rsidP="002B7FFC">
            <w:pPr>
              <w:rPr>
                <w:rFonts w:ascii="Bookman Old Style" w:hAnsi="Bookman Old Style" w:cs="Arial"/>
                <w:color w:val="000000"/>
                <w:sz w:val="22"/>
                <w:szCs w:val="22"/>
              </w:rPr>
            </w:pPr>
            <w:r>
              <w:rPr>
                <w:rFonts w:ascii="Bookman Old Style" w:hAnsi="Bookman Old Style" w:cs="Arial"/>
                <w:bCs/>
                <w:color w:val="000000"/>
                <w:sz w:val="22"/>
                <w:szCs w:val="22"/>
              </w:rPr>
              <w:t>2</w:t>
            </w:r>
            <w:r w:rsidR="002B7FFC">
              <w:rPr>
                <w:rFonts w:ascii="Bookman Old Style" w:hAnsi="Bookman Old Style" w:cs="Arial"/>
                <w:bCs/>
                <w:color w:val="000000"/>
                <w:sz w:val="22"/>
                <w:szCs w:val="22"/>
              </w:rPr>
              <w:t>1</w:t>
            </w:r>
            <w:r w:rsidR="00BB15B5" w:rsidRPr="000E0D34">
              <w:rPr>
                <w:rFonts w:ascii="Bookman Old Style" w:hAnsi="Bookman Old Style" w:cs="Arial"/>
                <w:bCs/>
                <w:color w:val="000000"/>
                <w:sz w:val="22"/>
                <w:szCs w:val="22"/>
              </w:rPr>
              <w:t xml:space="preserve"> Dec 2018</w:t>
            </w:r>
          </w:p>
        </w:tc>
      </w:tr>
      <w:tr w:rsidR="00BB15B5" w:rsidRPr="000E0D34" w:rsidTr="000E0D34">
        <w:tc>
          <w:tcPr>
            <w:tcW w:w="576" w:type="dxa"/>
          </w:tcPr>
          <w:p w:rsidR="00BB15B5" w:rsidRPr="000E0D34" w:rsidRDefault="00BB15B5" w:rsidP="000E0D34">
            <w:pPr>
              <w:pStyle w:val="BodyText2"/>
              <w:rPr>
                <w:rFonts w:ascii="Bookman Old Style" w:hAnsi="Bookman Old Style" w:cs="Arial"/>
                <w:color w:val="000000"/>
                <w:szCs w:val="22"/>
              </w:rPr>
            </w:pPr>
          </w:p>
        </w:tc>
        <w:tc>
          <w:tcPr>
            <w:tcW w:w="3312" w:type="dxa"/>
          </w:tcPr>
          <w:p w:rsidR="00BB15B5" w:rsidRPr="000E0D34" w:rsidRDefault="00BB15B5" w:rsidP="00BB15B5">
            <w:pPr>
              <w:tabs>
                <w:tab w:val="right" w:pos="3096"/>
              </w:tabs>
              <w:rPr>
                <w:rFonts w:ascii="Bookman Old Style" w:hAnsi="Bookman Old Style" w:cs="Arial"/>
                <w:color w:val="000000"/>
                <w:sz w:val="22"/>
                <w:szCs w:val="22"/>
              </w:rPr>
            </w:pPr>
            <w:r w:rsidRPr="000E0D34">
              <w:rPr>
                <w:rFonts w:ascii="Bookman Old Style" w:hAnsi="Bookman Old Style" w:cs="Arial"/>
                <w:color w:val="000000"/>
                <w:sz w:val="22"/>
                <w:szCs w:val="22"/>
              </w:rPr>
              <w:t>(c) Clarification End date</w:t>
            </w:r>
            <w:r w:rsidRPr="000E0D34">
              <w:rPr>
                <w:rFonts w:ascii="Bookman Old Style" w:hAnsi="Bookman Old Style" w:cs="Arial"/>
                <w:color w:val="000000"/>
                <w:sz w:val="22"/>
                <w:szCs w:val="22"/>
              </w:rPr>
              <w:tab/>
            </w:r>
          </w:p>
        </w:tc>
        <w:tc>
          <w:tcPr>
            <w:tcW w:w="6487" w:type="dxa"/>
          </w:tcPr>
          <w:p w:rsidR="00BB15B5" w:rsidRPr="000E0D34" w:rsidRDefault="002B7FFC" w:rsidP="0039105F">
            <w:pPr>
              <w:rPr>
                <w:rFonts w:ascii="Bookman Old Style" w:hAnsi="Bookman Old Style" w:cs="Arial"/>
                <w:color w:val="000000"/>
                <w:sz w:val="22"/>
                <w:szCs w:val="22"/>
              </w:rPr>
            </w:pPr>
            <w:r>
              <w:rPr>
                <w:rFonts w:ascii="Bookman Old Style" w:hAnsi="Bookman Old Style" w:cs="Arial"/>
                <w:bCs/>
                <w:color w:val="000000"/>
                <w:sz w:val="22"/>
                <w:szCs w:val="22"/>
              </w:rPr>
              <w:t>30</w:t>
            </w:r>
            <w:r w:rsidR="0039105F">
              <w:rPr>
                <w:rFonts w:ascii="Bookman Old Style" w:hAnsi="Bookman Old Style" w:cs="Arial"/>
                <w:bCs/>
                <w:color w:val="000000"/>
                <w:sz w:val="22"/>
                <w:szCs w:val="22"/>
              </w:rPr>
              <w:t xml:space="preserve"> </w:t>
            </w:r>
            <w:r w:rsidR="00BB15B5" w:rsidRPr="000E0D34">
              <w:rPr>
                <w:rFonts w:ascii="Bookman Old Style" w:hAnsi="Bookman Old Style" w:cs="Arial"/>
                <w:bCs/>
                <w:color w:val="000000"/>
                <w:sz w:val="22"/>
                <w:szCs w:val="22"/>
              </w:rPr>
              <w:t>Dec 2018</w:t>
            </w:r>
          </w:p>
        </w:tc>
      </w:tr>
      <w:tr w:rsidR="00BB15B5" w:rsidRPr="000E0D34" w:rsidTr="000E0D34">
        <w:tc>
          <w:tcPr>
            <w:tcW w:w="576" w:type="dxa"/>
          </w:tcPr>
          <w:p w:rsidR="00BB15B5" w:rsidRPr="000E0D34" w:rsidRDefault="00BB15B5" w:rsidP="000E0D34">
            <w:pPr>
              <w:pStyle w:val="BodyText2"/>
              <w:rPr>
                <w:rFonts w:ascii="Bookman Old Style" w:hAnsi="Bookman Old Style" w:cs="Arial"/>
                <w:color w:val="000000"/>
                <w:szCs w:val="22"/>
              </w:rPr>
            </w:pPr>
          </w:p>
        </w:tc>
        <w:tc>
          <w:tcPr>
            <w:tcW w:w="3312" w:type="dxa"/>
          </w:tcPr>
          <w:p w:rsidR="00BB15B5" w:rsidRPr="000E0D34" w:rsidRDefault="00BB15B5" w:rsidP="000E0D34">
            <w:pPr>
              <w:rPr>
                <w:rFonts w:ascii="Bookman Old Style" w:hAnsi="Bookman Old Style" w:cs="Arial"/>
                <w:color w:val="000000"/>
                <w:sz w:val="22"/>
                <w:szCs w:val="22"/>
              </w:rPr>
            </w:pPr>
            <w:r w:rsidRPr="000E0D34">
              <w:rPr>
                <w:rFonts w:ascii="Bookman Old Style" w:hAnsi="Bookman Old Style" w:cs="Arial"/>
                <w:color w:val="000000"/>
                <w:sz w:val="22"/>
                <w:szCs w:val="22"/>
              </w:rPr>
              <w:t>(d)  Bid Submission start date (Cover 1 &amp; Cover 2)</w:t>
            </w:r>
          </w:p>
        </w:tc>
        <w:tc>
          <w:tcPr>
            <w:tcW w:w="6487" w:type="dxa"/>
          </w:tcPr>
          <w:p w:rsidR="00BB15B5" w:rsidRPr="000E0D34" w:rsidRDefault="002B7FFC" w:rsidP="0039105F">
            <w:pPr>
              <w:rPr>
                <w:rFonts w:ascii="Bookman Old Style" w:hAnsi="Bookman Old Style"/>
                <w:sz w:val="22"/>
                <w:szCs w:val="22"/>
              </w:rPr>
            </w:pPr>
            <w:r>
              <w:rPr>
                <w:rFonts w:ascii="Bookman Old Style" w:hAnsi="Bookman Old Style" w:cs="Arial"/>
                <w:bCs/>
                <w:color w:val="000000"/>
                <w:sz w:val="22"/>
                <w:szCs w:val="22"/>
              </w:rPr>
              <w:t>10</w:t>
            </w:r>
            <w:r w:rsidR="0039105F">
              <w:rPr>
                <w:rFonts w:ascii="Bookman Old Style" w:hAnsi="Bookman Old Style" w:cs="Arial"/>
                <w:bCs/>
                <w:color w:val="000000"/>
                <w:sz w:val="22"/>
                <w:szCs w:val="22"/>
              </w:rPr>
              <w:t xml:space="preserve"> </w:t>
            </w:r>
            <w:r w:rsidR="00BB15B5" w:rsidRPr="000E0D34">
              <w:rPr>
                <w:rFonts w:ascii="Bookman Old Style" w:hAnsi="Bookman Old Style" w:cs="Arial"/>
                <w:bCs/>
                <w:color w:val="000000"/>
                <w:sz w:val="22"/>
                <w:szCs w:val="22"/>
              </w:rPr>
              <w:t>Jan 2019</w:t>
            </w:r>
          </w:p>
        </w:tc>
      </w:tr>
      <w:tr w:rsidR="00BB15B5" w:rsidRPr="000E0D34" w:rsidTr="000E0D34">
        <w:tc>
          <w:tcPr>
            <w:tcW w:w="576" w:type="dxa"/>
          </w:tcPr>
          <w:p w:rsidR="00BB15B5" w:rsidRPr="000E0D34" w:rsidRDefault="00BB15B5" w:rsidP="000E0D34">
            <w:pPr>
              <w:pStyle w:val="BodyText2"/>
              <w:rPr>
                <w:rFonts w:ascii="Bookman Old Style" w:hAnsi="Bookman Old Style" w:cs="Arial"/>
                <w:color w:val="000000"/>
                <w:szCs w:val="22"/>
              </w:rPr>
            </w:pPr>
          </w:p>
        </w:tc>
        <w:tc>
          <w:tcPr>
            <w:tcW w:w="3312" w:type="dxa"/>
          </w:tcPr>
          <w:p w:rsidR="00BB15B5" w:rsidRPr="000E0D34" w:rsidRDefault="00BB15B5" w:rsidP="000E0D34">
            <w:pPr>
              <w:rPr>
                <w:rFonts w:ascii="Bookman Old Style" w:hAnsi="Bookman Old Style" w:cs="Arial"/>
                <w:color w:val="000000"/>
                <w:sz w:val="22"/>
                <w:szCs w:val="22"/>
              </w:rPr>
            </w:pPr>
            <w:r w:rsidRPr="000E0D34">
              <w:rPr>
                <w:rFonts w:ascii="Bookman Old Style" w:hAnsi="Bookman Old Style" w:cs="Arial"/>
                <w:color w:val="000000"/>
                <w:sz w:val="22"/>
                <w:szCs w:val="22"/>
              </w:rPr>
              <w:t>(e)  Document Download/sale end date</w:t>
            </w:r>
          </w:p>
        </w:tc>
        <w:tc>
          <w:tcPr>
            <w:tcW w:w="6487" w:type="dxa"/>
          </w:tcPr>
          <w:p w:rsidR="00BB15B5" w:rsidRPr="000E0D34" w:rsidRDefault="000D2944" w:rsidP="002B7FFC">
            <w:pPr>
              <w:rPr>
                <w:rFonts w:ascii="Bookman Old Style" w:hAnsi="Bookman Old Style"/>
                <w:sz w:val="22"/>
                <w:szCs w:val="22"/>
              </w:rPr>
            </w:pPr>
            <w:r>
              <w:rPr>
                <w:rFonts w:ascii="Bookman Old Style" w:hAnsi="Bookman Old Style" w:cs="Arial"/>
                <w:bCs/>
                <w:color w:val="000000"/>
                <w:sz w:val="22"/>
                <w:szCs w:val="22"/>
              </w:rPr>
              <w:t>1</w:t>
            </w:r>
            <w:r w:rsidR="002B7FFC">
              <w:rPr>
                <w:rFonts w:ascii="Bookman Old Style" w:hAnsi="Bookman Old Style" w:cs="Arial"/>
                <w:bCs/>
                <w:color w:val="000000"/>
                <w:sz w:val="22"/>
                <w:szCs w:val="22"/>
              </w:rPr>
              <w:t xml:space="preserve">5 </w:t>
            </w:r>
            <w:r w:rsidR="00BB15B5" w:rsidRPr="000E0D34">
              <w:rPr>
                <w:rFonts w:ascii="Bookman Old Style" w:hAnsi="Bookman Old Style" w:cs="Arial"/>
                <w:bCs/>
                <w:color w:val="000000"/>
                <w:sz w:val="22"/>
                <w:szCs w:val="22"/>
              </w:rPr>
              <w:t>Jan 2019</w:t>
            </w:r>
          </w:p>
        </w:tc>
      </w:tr>
      <w:tr w:rsidR="00BB15B5" w:rsidRPr="000E0D34" w:rsidTr="000E0D34">
        <w:tc>
          <w:tcPr>
            <w:tcW w:w="576" w:type="dxa"/>
          </w:tcPr>
          <w:p w:rsidR="00BB15B5" w:rsidRPr="000E0D34" w:rsidRDefault="00BB15B5" w:rsidP="000E0D34">
            <w:pPr>
              <w:pStyle w:val="BodyText2"/>
              <w:rPr>
                <w:rFonts w:ascii="Bookman Old Style" w:hAnsi="Bookman Old Style" w:cs="Arial"/>
                <w:color w:val="000000"/>
                <w:szCs w:val="22"/>
              </w:rPr>
            </w:pPr>
          </w:p>
        </w:tc>
        <w:tc>
          <w:tcPr>
            <w:tcW w:w="3312" w:type="dxa"/>
          </w:tcPr>
          <w:p w:rsidR="00BB15B5" w:rsidRPr="000E0D34" w:rsidRDefault="00BB15B5" w:rsidP="000E0D34">
            <w:pPr>
              <w:rPr>
                <w:rFonts w:ascii="Bookman Old Style" w:hAnsi="Bookman Old Style" w:cs="Arial"/>
                <w:color w:val="000000"/>
                <w:sz w:val="22"/>
                <w:szCs w:val="22"/>
              </w:rPr>
            </w:pPr>
            <w:r w:rsidRPr="000E0D34">
              <w:rPr>
                <w:rFonts w:ascii="Bookman Old Style" w:hAnsi="Bookman Old Style" w:cs="Arial"/>
                <w:color w:val="000000"/>
                <w:sz w:val="22"/>
                <w:szCs w:val="22"/>
              </w:rPr>
              <w:t>(f)  Bid Submission end date (Cover 1 &amp; Cover 2)</w:t>
            </w:r>
          </w:p>
        </w:tc>
        <w:tc>
          <w:tcPr>
            <w:tcW w:w="6487" w:type="dxa"/>
          </w:tcPr>
          <w:p w:rsidR="00BB15B5" w:rsidRPr="000E0D34" w:rsidRDefault="00BB15B5" w:rsidP="002B7FFC">
            <w:pPr>
              <w:rPr>
                <w:rFonts w:ascii="Bookman Old Style" w:hAnsi="Bookman Old Style"/>
                <w:sz w:val="22"/>
                <w:szCs w:val="22"/>
              </w:rPr>
            </w:pPr>
            <w:r w:rsidRPr="000E0D34">
              <w:rPr>
                <w:rFonts w:ascii="Bookman Old Style" w:hAnsi="Bookman Old Style" w:cs="Arial"/>
                <w:bCs/>
                <w:color w:val="000000"/>
                <w:sz w:val="22"/>
                <w:szCs w:val="22"/>
              </w:rPr>
              <w:t>1</w:t>
            </w:r>
            <w:r w:rsidR="002B7FFC">
              <w:rPr>
                <w:rFonts w:ascii="Bookman Old Style" w:hAnsi="Bookman Old Style" w:cs="Arial"/>
                <w:bCs/>
                <w:color w:val="000000"/>
                <w:sz w:val="22"/>
                <w:szCs w:val="22"/>
              </w:rPr>
              <w:t>5</w:t>
            </w:r>
            <w:r w:rsidRPr="000E0D34">
              <w:rPr>
                <w:rFonts w:ascii="Bookman Old Style" w:hAnsi="Bookman Old Style" w:cs="Arial"/>
                <w:bCs/>
                <w:color w:val="000000"/>
                <w:sz w:val="22"/>
                <w:szCs w:val="22"/>
              </w:rPr>
              <w:t xml:space="preserve"> Jan 2019</w:t>
            </w:r>
          </w:p>
        </w:tc>
      </w:tr>
      <w:tr w:rsidR="00BB15B5" w:rsidRPr="000E0D34" w:rsidTr="000E0D34">
        <w:tc>
          <w:tcPr>
            <w:tcW w:w="576" w:type="dxa"/>
          </w:tcPr>
          <w:p w:rsidR="00BB15B5" w:rsidRPr="000E0D34" w:rsidRDefault="00BB15B5" w:rsidP="000E0D34">
            <w:pPr>
              <w:pStyle w:val="BodyText2"/>
              <w:rPr>
                <w:rFonts w:ascii="Bookman Old Style" w:hAnsi="Bookman Old Style" w:cs="Arial"/>
                <w:color w:val="000000"/>
                <w:szCs w:val="22"/>
              </w:rPr>
            </w:pPr>
          </w:p>
        </w:tc>
        <w:tc>
          <w:tcPr>
            <w:tcW w:w="3312" w:type="dxa"/>
          </w:tcPr>
          <w:p w:rsidR="00BB15B5" w:rsidRPr="000E0D34" w:rsidRDefault="00BB15B5" w:rsidP="000E0D34">
            <w:pPr>
              <w:rPr>
                <w:rFonts w:ascii="Bookman Old Style" w:hAnsi="Bookman Old Style" w:cs="Arial"/>
                <w:color w:val="000000"/>
                <w:sz w:val="22"/>
                <w:szCs w:val="22"/>
              </w:rPr>
            </w:pPr>
            <w:r w:rsidRPr="000E0D34">
              <w:rPr>
                <w:rFonts w:ascii="Bookman Old Style" w:hAnsi="Bookman Old Style" w:cs="Arial"/>
                <w:color w:val="000000"/>
                <w:sz w:val="22"/>
                <w:szCs w:val="22"/>
              </w:rPr>
              <w:t>(g)   Bid Opening date (Cover-1)</w:t>
            </w:r>
          </w:p>
        </w:tc>
        <w:tc>
          <w:tcPr>
            <w:tcW w:w="6487" w:type="dxa"/>
          </w:tcPr>
          <w:p w:rsidR="00BB15B5" w:rsidRPr="000E0D34" w:rsidRDefault="00BB15B5" w:rsidP="002B7FFC">
            <w:pPr>
              <w:rPr>
                <w:rFonts w:ascii="Bookman Old Style" w:hAnsi="Bookman Old Style"/>
                <w:sz w:val="22"/>
                <w:szCs w:val="22"/>
              </w:rPr>
            </w:pPr>
            <w:r w:rsidRPr="000E0D34">
              <w:rPr>
                <w:rFonts w:ascii="Bookman Old Style" w:hAnsi="Bookman Old Style" w:cs="Arial"/>
                <w:bCs/>
                <w:color w:val="000000"/>
                <w:sz w:val="22"/>
                <w:szCs w:val="22"/>
              </w:rPr>
              <w:t>1</w:t>
            </w:r>
            <w:r w:rsidR="002B7FFC">
              <w:rPr>
                <w:rFonts w:ascii="Bookman Old Style" w:hAnsi="Bookman Old Style" w:cs="Arial"/>
                <w:bCs/>
                <w:color w:val="000000"/>
                <w:sz w:val="22"/>
                <w:szCs w:val="22"/>
              </w:rPr>
              <w:t>6</w:t>
            </w:r>
            <w:r w:rsidRPr="000E0D34">
              <w:rPr>
                <w:rFonts w:ascii="Bookman Old Style" w:hAnsi="Bookman Old Style" w:cs="Arial"/>
                <w:bCs/>
                <w:color w:val="000000"/>
                <w:sz w:val="22"/>
                <w:szCs w:val="22"/>
              </w:rPr>
              <w:t xml:space="preserve"> Jan 2019</w:t>
            </w:r>
          </w:p>
        </w:tc>
      </w:tr>
      <w:tr w:rsidR="00BB15B5" w:rsidRPr="000E0D34" w:rsidTr="000E0D34">
        <w:tc>
          <w:tcPr>
            <w:tcW w:w="576" w:type="dxa"/>
          </w:tcPr>
          <w:p w:rsidR="00BB15B5" w:rsidRPr="000E0D34" w:rsidRDefault="00BB15B5" w:rsidP="000E0D34">
            <w:pPr>
              <w:pStyle w:val="BodyText2"/>
              <w:rPr>
                <w:rFonts w:ascii="Bookman Old Style" w:hAnsi="Bookman Old Style" w:cs="Arial"/>
                <w:color w:val="000000"/>
                <w:szCs w:val="22"/>
              </w:rPr>
            </w:pPr>
          </w:p>
        </w:tc>
        <w:tc>
          <w:tcPr>
            <w:tcW w:w="3312" w:type="dxa"/>
          </w:tcPr>
          <w:p w:rsidR="00BB15B5" w:rsidRPr="000E0D34" w:rsidRDefault="00BB15B5" w:rsidP="000E0D34">
            <w:pPr>
              <w:rPr>
                <w:rFonts w:ascii="Bookman Old Style" w:hAnsi="Bookman Old Style" w:cs="Arial"/>
                <w:color w:val="000000"/>
                <w:sz w:val="22"/>
                <w:szCs w:val="22"/>
              </w:rPr>
            </w:pPr>
            <w:r w:rsidRPr="000E0D34">
              <w:rPr>
                <w:rFonts w:ascii="Bookman Old Style" w:hAnsi="Bookman Old Style" w:cs="Arial"/>
                <w:color w:val="000000"/>
                <w:sz w:val="22"/>
                <w:szCs w:val="22"/>
              </w:rPr>
              <w:t>(h)  Bid Opening date (Cover-2)</w:t>
            </w:r>
          </w:p>
        </w:tc>
        <w:tc>
          <w:tcPr>
            <w:tcW w:w="6487" w:type="dxa"/>
          </w:tcPr>
          <w:p w:rsidR="00BB15B5" w:rsidRPr="000E0D34" w:rsidRDefault="00BB15B5" w:rsidP="000E0D34">
            <w:pPr>
              <w:rPr>
                <w:rFonts w:ascii="Bookman Old Style" w:hAnsi="Bookman Old Style" w:cs="Arial"/>
                <w:bCs/>
                <w:color w:val="000000"/>
                <w:sz w:val="22"/>
                <w:szCs w:val="22"/>
              </w:rPr>
            </w:pPr>
            <w:r w:rsidRPr="000E0D34">
              <w:rPr>
                <w:rFonts w:ascii="Bookman Old Style" w:hAnsi="Bookman Old Style" w:cs="Arial"/>
                <w:bCs/>
                <w:color w:val="000000"/>
                <w:sz w:val="22"/>
                <w:szCs w:val="22"/>
              </w:rPr>
              <w:t>Will be intimated online after completion of evaluation of tech bid/application (cover-1)</w:t>
            </w:r>
          </w:p>
        </w:tc>
      </w:tr>
      <w:tr w:rsidR="00BB15B5" w:rsidRPr="000E0D34" w:rsidTr="000E0D34">
        <w:tc>
          <w:tcPr>
            <w:tcW w:w="576" w:type="dxa"/>
          </w:tcPr>
          <w:p w:rsidR="00BB15B5" w:rsidRPr="000E0D34" w:rsidRDefault="00BB15B5" w:rsidP="000E0D34">
            <w:pPr>
              <w:pStyle w:val="BodyText2"/>
              <w:rPr>
                <w:rFonts w:ascii="Bookman Old Style" w:hAnsi="Bookman Old Style" w:cs="Arial"/>
                <w:color w:val="000000"/>
                <w:szCs w:val="22"/>
              </w:rPr>
            </w:pPr>
            <w:r w:rsidRPr="000E0D34">
              <w:rPr>
                <w:rFonts w:ascii="Bookman Old Style" w:hAnsi="Bookman Old Style" w:cs="Arial"/>
                <w:color w:val="000000"/>
                <w:szCs w:val="22"/>
              </w:rPr>
              <w:t>8</w:t>
            </w:r>
          </w:p>
        </w:tc>
        <w:tc>
          <w:tcPr>
            <w:tcW w:w="3312" w:type="dxa"/>
          </w:tcPr>
          <w:p w:rsidR="00BB15B5" w:rsidRPr="000E0D34" w:rsidRDefault="00BB15B5" w:rsidP="000E0D34">
            <w:pPr>
              <w:rPr>
                <w:rFonts w:ascii="Bookman Old Style" w:hAnsi="Bookman Old Style" w:cs="Arial"/>
                <w:color w:val="000000"/>
                <w:sz w:val="22"/>
                <w:szCs w:val="22"/>
              </w:rPr>
            </w:pPr>
            <w:r w:rsidRPr="000E0D34">
              <w:rPr>
                <w:rFonts w:ascii="Bookman Old Style" w:hAnsi="Bookman Old Style" w:cs="Arial"/>
                <w:color w:val="000000"/>
                <w:sz w:val="22"/>
                <w:szCs w:val="22"/>
              </w:rPr>
              <w:t xml:space="preserve">Eligibility Criteria </w:t>
            </w:r>
          </w:p>
        </w:tc>
        <w:tc>
          <w:tcPr>
            <w:tcW w:w="6487" w:type="dxa"/>
          </w:tcPr>
          <w:p w:rsidR="00BB15B5" w:rsidRPr="000E0D34" w:rsidRDefault="00BB15B5" w:rsidP="000E0D34">
            <w:pPr>
              <w:rPr>
                <w:rFonts w:ascii="Bookman Old Style" w:hAnsi="Bookman Old Style" w:cs="Arial"/>
                <w:color w:val="000000"/>
                <w:sz w:val="22"/>
                <w:szCs w:val="22"/>
              </w:rPr>
            </w:pPr>
          </w:p>
        </w:tc>
      </w:tr>
      <w:tr w:rsidR="00BB15B5" w:rsidRPr="000E0D34" w:rsidTr="000E0D34">
        <w:trPr>
          <w:trHeight w:val="503"/>
        </w:trPr>
        <w:tc>
          <w:tcPr>
            <w:tcW w:w="576" w:type="dxa"/>
          </w:tcPr>
          <w:p w:rsidR="00BB15B5" w:rsidRPr="000E0D34" w:rsidRDefault="00BB15B5" w:rsidP="000E0D34">
            <w:pPr>
              <w:pStyle w:val="BodyText2"/>
              <w:rPr>
                <w:rFonts w:ascii="Bookman Old Style" w:hAnsi="Bookman Old Style" w:cs="Arial"/>
                <w:color w:val="000000"/>
                <w:szCs w:val="22"/>
              </w:rPr>
            </w:pPr>
          </w:p>
        </w:tc>
        <w:tc>
          <w:tcPr>
            <w:tcW w:w="3312" w:type="dxa"/>
          </w:tcPr>
          <w:p w:rsidR="00BB15B5" w:rsidRPr="000E0D34" w:rsidRDefault="00BB15B5" w:rsidP="000E0D34">
            <w:pPr>
              <w:rPr>
                <w:rFonts w:ascii="Bookman Old Style" w:hAnsi="Bookman Old Style" w:cs="Arial"/>
                <w:color w:val="000000"/>
                <w:sz w:val="22"/>
                <w:szCs w:val="22"/>
              </w:rPr>
            </w:pPr>
            <w:r w:rsidRPr="000E0D34">
              <w:rPr>
                <w:rFonts w:ascii="Bookman Old Style" w:hAnsi="Bookman Old Style" w:cs="Arial"/>
                <w:color w:val="000000"/>
                <w:sz w:val="22"/>
                <w:szCs w:val="22"/>
              </w:rPr>
              <w:t xml:space="preserve">(A)   For MES enlisted contractors </w:t>
            </w:r>
          </w:p>
        </w:tc>
        <w:tc>
          <w:tcPr>
            <w:tcW w:w="6487" w:type="dxa"/>
          </w:tcPr>
          <w:p w:rsidR="00BB15B5" w:rsidRPr="000E0D34" w:rsidRDefault="00BB15B5" w:rsidP="000E0D34">
            <w:pPr>
              <w:jc w:val="both"/>
              <w:rPr>
                <w:rFonts w:ascii="Bookman Old Style" w:hAnsi="Bookman Old Style" w:cs="Arial"/>
                <w:b/>
                <w:color w:val="000000"/>
                <w:sz w:val="22"/>
                <w:szCs w:val="22"/>
              </w:rPr>
            </w:pPr>
            <w:r w:rsidRPr="000E0D34">
              <w:rPr>
                <w:rFonts w:ascii="Bookman Old Style" w:hAnsi="Bookman Old Style" w:cs="Arial"/>
                <w:color w:val="000000"/>
                <w:sz w:val="22"/>
                <w:szCs w:val="22"/>
              </w:rPr>
              <w:t xml:space="preserve">All contractors enlisted with MES in class </w:t>
            </w:r>
            <w:r w:rsidRPr="000E0D34">
              <w:rPr>
                <w:rFonts w:ascii="Bookman Old Style" w:hAnsi="Bookman Old Style" w:cs="Arial"/>
                <w:b/>
                <w:color w:val="000000"/>
                <w:sz w:val="22"/>
                <w:szCs w:val="22"/>
              </w:rPr>
              <w:t>‘C</w:t>
            </w:r>
            <w:r w:rsidRPr="000E0D34">
              <w:rPr>
                <w:rFonts w:ascii="Bookman Old Style" w:hAnsi="Bookman Old Style" w:cs="Arial"/>
                <w:color w:val="000000"/>
                <w:sz w:val="22"/>
                <w:szCs w:val="22"/>
              </w:rPr>
              <w:t xml:space="preserve">’ and above and category </w:t>
            </w:r>
            <w:r w:rsidRPr="000E0D34">
              <w:rPr>
                <w:rFonts w:ascii="Bookman Old Style" w:hAnsi="Bookman Old Style" w:cs="Arial"/>
                <w:b/>
                <w:color w:val="000000"/>
                <w:sz w:val="22"/>
                <w:szCs w:val="22"/>
              </w:rPr>
              <w:t>(a) (</w:t>
            </w:r>
            <w:proofErr w:type="spellStart"/>
            <w:r w:rsidRPr="000E0D34">
              <w:rPr>
                <w:rFonts w:ascii="Bookman Old Style" w:hAnsi="Bookman Old Style" w:cs="Arial"/>
                <w:b/>
                <w:color w:val="000000"/>
                <w:sz w:val="22"/>
                <w:szCs w:val="22"/>
              </w:rPr>
              <w:t>i</w:t>
            </w:r>
            <w:proofErr w:type="spellEnd"/>
            <w:r w:rsidRPr="000E0D34">
              <w:rPr>
                <w:rFonts w:ascii="Bookman Old Style" w:hAnsi="Bookman Old Style" w:cs="Arial"/>
                <w:b/>
                <w:color w:val="000000"/>
                <w:sz w:val="22"/>
                <w:szCs w:val="22"/>
              </w:rPr>
              <w:t>)</w:t>
            </w:r>
            <w:r w:rsidRPr="000E0D34">
              <w:rPr>
                <w:rFonts w:ascii="Bookman Old Style" w:hAnsi="Bookman Old Style" w:cs="Arial"/>
                <w:color w:val="000000"/>
                <w:sz w:val="22"/>
                <w:szCs w:val="22"/>
              </w:rPr>
              <w:t xml:space="preserve"> shall be considered qualified provided they do not carry adverse remarks in WLR of competent engineer authority or any other specific constraints. </w:t>
            </w:r>
          </w:p>
          <w:p w:rsidR="00BB15B5" w:rsidRPr="000E0D34" w:rsidRDefault="00BB15B5" w:rsidP="000E0D34">
            <w:pPr>
              <w:jc w:val="both"/>
              <w:rPr>
                <w:rFonts w:ascii="Bookman Old Style" w:hAnsi="Bookman Old Style" w:cs="Arial"/>
                <w:b/>
                <w:color w:val="000000"/>
                <w:sz w:val="22"/>
                <w:szCs w:val="22"/>
              </w:rPr>
            </w:pPr>
            <w:r w:rsidRPr="000E0D34">
              <w:rPr>
                <w:rFonts w:ascii="Bookman Old Style" w:hAnsi="Bookman Old Style" w:cs="Arial"/>
                <w:b/>
                <w:color w:val="000000"/>
                <w:sz w:val="22"/>
                <w:szCs w:val="22"/>
              </w:rPr>
              <w:t xml:space="preserve">(Please also refer Notes here-in-after) </w:t>
            </w:r>
          </w:p>
        </w:tc>
      </w:tr>
      <w:tr w:rsidR="00BB15B5" w:rsidRPr="000E0D34" w:rsidTr="000E0D34">
        <w:trPr>
          <w:trHeight w:val="503"/>
        </w:trPr>
        <w:tc>
          <w:tcPr>
            <w:tcW w:w="576" w:type="dxa"/>
          </w:tcPr>
          <w:p w:rsidR="00BB15B5" w:rsidRPr="000E0D34" w:rsidRDefault="00BB15B5" w:rsidP="000E0D34">
            <w:pPr>
              <w:pStyle w:val="BodyText2"/>
              <w:rPr>
                <w:rFonts w:ascii="Bookman Old Style" w:hAnsi="Bookman Old Style" w:cs="Arial"/>
                <w:color w:val="000000"/>
                <w:szCs w:val="22"/>
              </w:rPr>
            </w:pPr>
          </w:p>
        </w:tc>
        <w:tc>
          <w:tcPr>
            <w:tcW w:w="3312" w:type="dxa"/>
          </w:tcPr>
          <w:p w:rsidR="00BB15B5" w:rsidRPr="000E0D34" w:rsidRDefault="00BB15B5" w:rsidP="000E0D34">
            <w:pPr>
              <w:rPr>
                <w:rFonts w:ascii="Bookman Old Style" w:hAnsi="Bookman Old Style" w:cs="Arial"/>
                <w:color w:val="000000"/>
                <w:sz w:val="22"/>
                <w:szCs w:val="22"/>
              </w:rPr>
            </w:pPr>
            <w:r w:rsidRPr="000E0D34">
              <w:rPr>
                <w:rFonts w:ascii="Bookman Old Style" w:hAnsi="Bookman Old Style" w:cs="Arial"/>
                <w:color w:val="000000"/>
                <w:sz w:val="22"/>
                <w:szCs w:val="22"/>
              </w:rPr>
              <w:t>(B)    For other contractors</w:t>
            </w:r>
          </w:p>
        </w:tc>
        <w:tc>
          <w:tcPr>
            <w:tcW w:w="6487" w:type="dxa"/>
          </w:tcPr>
          <w:p w:rsidR="00BB15B5" w:rsidRPr="000E0D34" w:rsidRDefault="00BB15B5" w:rsidP="000E0D34">
            <w:pPr>
              <w:jc w:val="both"/>
              <w:rPr>
                <w:rFonts w:ascii="Bookman Old Style" w:hAnsi="Bookman Old Style" w:cs="Arial"/>
                <w:sz w:val="22"/>
                <w:szCs w:val="22"/>
              </w:rPr>
            </w:pPr>
            <w:r w:rsidRPr="000E0D34">
              <w:rPr>
                <w:rFonts w:ascii="Bookman Old Style" w:hAnsi="Bookman Old Style" w:cs="Arial"/>
                <w:sz w:val="22"/>
                <w:szCs w:val="22"/>
              </w:rPr>
              <w:t xml:space="preserve">(a) </w:t>
            </w:r>
            <w:r w:rsidRPr="000E0D34">
              <w:rPr>
                <w:rFonts w:ascii="Bookman Old Style" w:hAnsi="Bookman Old Style" w:cs="Arial"/>
                <w:b/>
                <w:sz w:val="22"/>
                <w:szCs w:val="22"/>
              </w:rPr>
              <w:t>As per Eligibility criteria given below</w:t>
            </w:r>
            <w:r w:rsidRPr="000E0D34">
              <w:rPr>
                <w:rFonts w:ascii="Bookman Old Style" w:hAnsi="Bookman Old Style" w:cs="Arial"/>
                <w:sz w:val="22"/>
                <w:szCs w:val="22"/>
              </w:rPr>
              <w:t>.</w:t>
            </w:r>
          </w:p>
          <w:p w:rsidR="00BB15B5" w:rsidRPr="000E0D34" w:rsidRDefault="00BB15B5" w:rsidP="000E0D34">
            <w:pPr>
              <w:jc w:val="both"/>
              <w:rPr>
                <w:rFonts w:ascii="Bookman Old Style" w:hAnsi="Bookman Old Style" w:cs="Arial"/>
                <w:color w:val="000000"/>
                <w:sz w:val="22"/>
                <w:szCs w:val="22"/>
              </w:rPr>
            </w:pPr>
            <w:r w:rsidRPr="000E0D34">
              <w:rPr>
                <w:rFonts w:ascii="Bookman Old Style" w:hAnsi="Bookman Old Style" w:cs="Arial"/>
                <w:sz w:val="22"/>
                <w:szCs w:val="22"/>
              </w:rPr>
              <w:t xml:space="preserve">(b) </w:t>
            </w:r>
            <w:r w:rsidRPr="000E0D34">
              <w:rPr>
                <w:rFonts w:ascii="Bookman Old Style" w:hAnsi="Bookman Old Style" w:cs="Arial"/>
                <w:bCs/>
                <w:color w:val="000000"/>
                <w:sz w:val="22"/>
                <w:szCs w:val="22"/>
              </w:rPr>
              <w:t xml:space="preserve">Applicant contractor should not carry adverse remarks in WLR/or any other similar report of any authority.  </w:t>
            </w:r>
          </w:p>
        </w:tc>
      </w:tr>
      <w:tr w:rsidR="00BB15B5" w:rsidRPr="000E0D34" w:rsidTr="000E0D34">
        <w:trPr>
          <w:trHeight w:val="516"/>
        </w:trPr>
        <w:tc>
          <w:tcPr>
            <w:tcW w:w="576" w:type="dxa"/>
          </w:tcPr>
          <w:p w:rsidR="00BB15B5" w:rsidRPr="000E0D34" w:rsidRDefault="00BB15B5" w:rsidP="000E0D34">
            <w:pPr>
              <w:pStyle w:val="BodyText2"/>
              <w:rPr>
                <w:rFonts w:ascii="Bookman Old Style" w:hAnsi="Bookman Old Style" w:cs="Arial"/>
                <w:color w:val="000000"/>
                <w:szCs w:val="22"/>
              </w:rPr>
            </w:pPr>
          </w:p>
        </w:tc>
        <w:tc>
          <w:tcPr>
            <w:tcW w:w="3312" w:type="dxa"/>
          </w:tcPr>
          <w:p w:rsidR="00BB15B5" w:rsidRPr="000E0D34" w:rsidRDefault="00BB15B5" w:rsidP="000E0D34">
            <w:pPr>
              <w:rPr>
                <w:rFonts w:ascii="Bookman Old Style" w:hAnsi="Bookman Old Style" w:cs="Arial"/>
                <w:color w:val="000000"/>
                <w:sz w:val="22"/>
                <w:szCs w:val="22"/>
              </w:rPr>
            </w:pPr>
            <w:r w:rsidRPr="000E0D34">
              <w:rPr>
                <w:rFonts w:ascii="Bookman Old Style" w:hAnsi="Bookman Old Style" w:cs="Arial"/>
                <w:color w:val="000000"/>
                <w:sz w:val="22"/>
                <w:szCs w:val="22"/>
              </w:rPr>
              <w:t xml:space="preserve">(C)   For all Contractors </w:t>
            </w:r>
          </w:p>
        </w:tc>
        <w:tc>
          <w:tcPr>
            <w:tcW w:w="6487" w:type="dxa"/>
          </w:tcPr>
          <w:p w:rsidR="00BB15B5" w:rsidRPr="000E0D34" w:rsidRDefault="00BB15B5" w:rsidP="000E0D34">
            <w:pPr>
              <w:jc w:val="both"/>
              <w:rPr>
                <w:rFonts w:ascii="Bookman Old Style" w:hAnsi="Bookman Old Style" w:cs="Arial"/>
                <w:bCs/>
                <w:color w:val="000000"/>
                <w:sz w:val="22"/>
                <w:szCs w:val="22"/>
              </w:rPr>
            </w:pPr>
            <w:r w:rsidRPr="000E0D34">
              <w:rPr>
                <w:rFonts w:ascii="Bookman Old Style" w:hAnsi="Bookman Old Style" w:cs="Arial"/>
                <w:bCs/>
                <w:color w:val="000000"/>
                <w:sz w:val="22"/>
                <w:szCs w:val="22"/>
              </w:rPr>
              <w:t xml:space="preserve">Contractor will not be allowed to execute the work by subletting or through power of attorney holder on his behalf to a third party/another firm except sons/daughters of proprietor/partner/Director and firm’s own employees, Director, Project Manager.  This shall be subject to certain conditions which will be prescribed in the </w:t>
            </w:r>
            <w:r w:rsidRPr="000E0D34">
              <w:rPr>
                <w:rFonts w:ascii="Bookman Old Style" w:hAnsi="Bookman Old Style" w:cs="Arial"/>
                <w:b/>
                <w:bCs/>
                <w:color w:val="000000"/>
                <w:sz w:val="22"/>
                <w:szCs w:val="22"/>
              </w:rPr>
              <w:t xml:space="preserve">Notice of Tender </w:t>
            </w:r>
            <w:r w:rsidRPr="000E0D34">
              <w:rPr>
                <w:rFonts w:ascii="Bookman Old Style" w:hAnsi="Bookman Old Style" w:cs="Arial"/>
                <w:bCs/>
                <w:color w:val="000000"/>
                <w:sz w:val="22"/>
                <w:szCs w:val="22"/>
              </w:rPr>
              <w:t>forming part of the tender documents.</w:t>
            </w:r>
          </w:p>
        </w:tc>
      </w:tr>
      <w:tr w:rsidR="00BB15B5" w:rsidRPr="000E0D34" w:rsidTr="000E0D34">
        <w:tc>
          <w:tcPr>
            <w:tcW w:w="576" w:type="dxa"/>
          </w:tcPr>
          <w:p w:rsidR="00BB15B5" w:rsidRPr="000E0D34" w:rsidRDefault="00BB15B5" w:rsidP="000E0D34">
            <w:pPr>
              <w:pStyle w:val="BodyText2"/>
              <w:rPr>
                <w:rFonts w:ascii="Bookman Old Style" w:hAnsi="Bookman Old Style" w:cs="Arial"/>
                <w:color w:val="000000"/>
                <w:szCs w:val="22"/>
              </w:rPr>
            </w:pPr>
            <w:r w:rsidRPr="000E0D34">
              <w:rPr>
                <w:rFonts w:ascii="Bookman Old Style" w:hAnsi="Bookman Old Style" w:cs="Arial"/>
                <w:color w:val="000000"/>
                <w:szCs w:val="22"/>
              </w:rPr>
              <w:t>9.</w:t>
            </w:r>
          </w:p>
        </w:tc>
        <w:tc>
          <w:tcPr>
            <w:tcW w:w="3312" w:type="dxa"/>
          </w:tcPr>
          <w:p w:rsidR="00BB15B5" w:rsidRPr="000E0D34" w:rsidRDefault="00BB15B5" w:rsidP="000E0D34">
            <w:pPr>
              <w:rPr>
                <w:rFonts w:ascii="Bookman Old Style" w:hAnsi="Bookman Old Style" w:cs="Arial"/>
                <w:color w:val="000000"/>
                <w:sz w:val="22"/>
                <w:szCs w:val="22"/>
              </w:rPr>
            </w:pPr>
            <w:r w:rsidRPr="000E0D34">
              <w:rPr>
                <w:rFonts w:ascii="Bookman Old Style" w:hAnsi="Bookman Old Style" w:cs="Arial"/>
                <w:color w:val="000000"/>
                <w:sz w:val="22"/>
                <w:szCs w:val="22"/>
              </w:rPr>
              <w:t xml:space="preserve">Tender issuing and Accepting Officer </w:t>
            </w:r>
          </w:p>
        </w:tc>
        <w:tc>
          <w:tcPr>
            <w:tcW w:w="6487" w:type="dxa"/>
          </w:tcPr>
          <w:p w:rsidR="00BB15B5" w:rsidRPr="000E0D34" w:rsidRDefault="00BB15B5" w:rsidP="000E0D34">
            <w:pPr>
              <w:rPr>
                <w:rFonts w:ascii="Bookman Old Style" w:hAnsi="Bookman Old Style" w:cs="Arial"/>
                <w:color w:val="000000"/>
                <w:sz w:val="22"/>
                <w:szCs w:val="22"/>
              </w:rPr>
            </w:pPr>
            <w:r w:rsidRPr="000E0D34">
              <w:rPr>
                <w:rFonts w:ascii="Bookman Old Style" w:hAnsi="Bookman Old Style" w:cs="Arial"/>
                <w:color w:val="000000"/>
                <w:sz w:val="22"/>
                <w:szCs w:val="22"/>
              </w:rPr>
              <w:t>CWE Kota</w:t>
            </w:r>
          </w:p>
          <w:p w:rsidR="00BB15B5" w:rsidRPr="000E0D34" w:rsidRDefault="00BB15B5" w:rsidP="000E0D34">
            <w:pPr>
              <w:rPr>
                <w:rFonts w:ascii="Bookman Old Style" w:hAnsi="Bookman Old Style" w:cs="Arial"/>
                <w:color w:val="000000"/>
                <w:sz w:val="22"/>
                <w:szCs w:val="22"/>
              </w:rPr>
            </w:pPr>
          </w:p>
        </w:tc>
      </w:tr>
      <w:tr w:rsidR="00BB15B5" w:rsidRPr="000E0D34" w:rsidTr="000E0D34">
        <w:trPr>
          <w:trHeight w:val="332"/>
        </w:trPr>
        <w:tc>
          <w:tcPr>
            <w:tcW w:w="576" w:type="dxa"/>
          </w:tcPr>
          <w:p w:rsidR="00BB15B5" w:rsidRPr="000E0D34" w:rsidRDefault="00BB15B5" w:rsidP="000E0D34">
            <w:pPr>
              <w:pStyle w:val="BodyText2"/>
              <w:rPr>
                <w:rFonts w:ascii="Bookman Old Style" w:hAnsi="Bookman Old Style" w:cs="Arial"/>
                <w:color w:val="000000"/>
                <w:szCs w:val="22"/>
              </w:rPr>
            </w:pPr>
            <w:r w:rsidRPr="000E0D34">
              <w:rPr>
                <w:rFonts w:ascii="Bookman Old Style" w:hAnsi="Bookman Old Style" w:cs="Arial"/>
                <w:color w:val="000000"/>
                <w:szCs w:val="22"/>
              </w:rPr>
              <w:t>10.</w:t>
            </w:r>
          </w:p>
        </w:tc>
        <w:tc>
          <w:tcPr>
            <w:tcW w:w="3312" w:type="dxa"/>
          </w:tcPr>
          <w:p w:rsidR="00BB15B5" w:rsidRPr="000E0D34" w:rsidRDefault="00BB15B5" w:rsidP="000E0D34">
            <w:pPr>
              <w:rPr>
                <w:rFonts w:ascii="Bookman Old Style" w:hAnsi="Bookman Old Style" w:cs="Arial"/>
                <w:color w:val="000000"/>
                <w:sz w:val="22"/>
                <w:szCs w:val="22"/>
              </w:rPr>
            </w:pPr>
            <w:r w:rsidRPr="000E0D34">
              <w:rPr>
                <w:rFonts w:ascii="Bookman Old Style" w:hAnsi="Bookman Old Style" w:cs="Arial"/>
                <w:color w:val="000000"/>
                <w:sz w:val="22"/>
                <w:szCs w:val="22"/>
              </w:rPr>
              <w:t xml:space="preserve">Executing agency Officer </w:t>
            </w:r>
          </w:p>
        </w:tc>
        <w:tc>
          <w:tcPr>
            <w:tcW w:w="6487" w:type="dxa"/>
          </w:tcPr>
          <w:p w:rsidR="00BB15B5" w:rsidRPr="000E0D34" w:rsidRDefault="00BB15B5" w:rsidP="00BB15B5">
            <w:pPr>
              <w:pStyle w:val="BodyTextIndent"/>
              <w:tabs>
                <w:tab w:val="left" w:pos="2166"/>
              </w:tabs>
              <w:ind w:left="0" w:firstLine="0"/>
              <w:jc w:val="left"/>
              <w:rPr>
                <w:rFonts w:ascii="Bookman Old Style" w:hAnsi="Bookman Old Style" w:cs="Arial"/>
                <w:color w:val="000000"/>
                <w:sz w:val="22"/>
                <w:szCs w:val="22"/>
              </w:rPr>
            </w:pPr>
            <w:r w:rsidRPr="000E0D34">
              <w:rPr>
                <w:rFonts w:ascii="Bookman Old Style" w:hAnsi="Bookman Old Style" w:cs="Arial"/>
                <w:color w:val="000000"/>
                <w:sz w:val="22"/>
                <w:szCs w:val="22"/>
              </w:rPr>
              <w:t xml:space="preserve">AGE (I) </w:t>
            </w:r>
            <w:proofErr w:type="spellStart"/>
            <w:r w:rsidRPr="000E0D34">
              <w:rPr>
                <w:rFonts w:ascii="Bookman Old Style" w:hAnsi="Bookman Old Style" w:cs="Arial"/>
                <w:color w:val="000000"/>
                <w:sz w:val="22"/>
                <w:szCs w:val="22"/>
              </w:rPr>
              <w:t>Pilani</w:t>
            </w:r>
            <w:proofErr w:type="spellEnd"/>
          </w:p>
        </w:tc>
      </w:tr>
      <w:tr w:rsidR="00BB15B5" w:rsidRPr="000E0D34" w:rsidTr="000E0D34">
        <w:tc>
          <w:tcPr>
            <w:tcW w:w="576" w:type="dxa"/>
          </w:tcPr>
          <w:p w:rsidR="00BB15B5" w:rsidRPr="000E0D34" w:rsidRDefault="00BB15B5" w:rsidP="000E0D34">
            <w:pPr>
              <w:pStyle w:val="BodyText2"/>
              <w:rPr>
                <w:rFonts w:ascii="Bookman Old Style" w:hAnsi="Bookman Old Style" w:cs="Arial"/>
                <w:color w:val="000000"/>
                <w:szCs w:val="22"/>
              </w:rPr>
            </w:pPr>
            <w:r w:rsidRPr="000E0D34">
              <w:rPr>
                <w:rFonts w:ascii="Bookman Old Style" w:hAnsi="Bookman Old Style" w:cs="Arial"/>
                <w:color w:val="000000"/>
                <w:szCs w:val="22"/>
              </w:rPr>
              <w:t>11.</w:t>
            </w:r>
          </w:p>
        </w:tc>
        <w:tc>
          <w:tcPr>
            <w:tcW w:w="3312" w:type="dxa"/>
          </w:tcPr>
          <w:p w:rsidR="00BB15B5" w:rsidRPr="000E0D34" w:rsidRDefault="00BB15B5" w:rsidP="000E0D34">
            <w:pPr>
              <w:rPr>
                <w:rFonts w:ascii="Bookman Old Style" w:hAnsi="Bookman Old Style" w:cs="Arial"/>
                <w:color w:val="000000"/>
                <w:sz w:val="22"/>
                <w:szCs w:val="22"/>
              </w:rPr>
            </w:pPr>
            <w:r w:rsidRPr="000E0D34">
              <w:rPr>
                <w:rFonts w:ascii="Bookman Old Style" w:hAnsi="Bookman Old Style" w:cs="Arial"/>
                <w:color w:val="000000"/>
                <w:sz w:val="22"/>
                <w:szCs w:val="22"/>
              </w:rPr>
              <w:t>Earnest Money `</w:t>
            </w:r>
          </w:p>
        </w:tc>
        <w:tc>
          <w:tcPr>
            <w:tcW w:w="6487" w:type="dxa"/>
          </w:tcPr>
          <w:p w:rsidR="00BB15B5" w:rsidRPr="000E0D34" w:rsidRDefault="00BB15B5" w:rsidP="007E7D52">
            <w:pPr>
              <w:rPr>
                <w:rFonts w:ascii="Bookman Old Style" w:hAnsi="Bookman Old Style" w:cs="Arial"/>
                <w:color w:val="000000"/>
                <w:sz w:val="22"/>
                <w:szCs w:val="22"/>
              </w:rPr>
            </w:pPr>
            <w:r w:rsidRPr="000E0D34">
              <w:rPr>
                <w:rFonts w:ascii="ITF Rupee" w:hAnsi="ITF Rupee"/>
                <w:b/>
                <w:sz w:val="22"/>
                <w:szCs w:val="22"/>
              </w:rPr>
              <w:t>R</w:t>
            </w:r>
            <w:r w:rsidRPr="000E0D34">
              <w:rPr>
                <w:rFonts w:ascii="Bookman Old Style" w:hAnsi="Bookman Old Style" w:cs="Arial"/>
                <w:bCs/>
                <w:sz w:val="22"/>
                <w:szCs w:val="22"/>
              </w:rPr>
              <w:t xml:space="preserve"> </w:t>
            </w:r>
            <w:r w:rsidRPr="000E0D34">
              <w:rPr>
                <w:rFonts w:ascii="Bookman Old Style" w:hAnsi="Bookman Old Style" w:cs="Arial"/>
                <w:b/>
                <w:bCs/>
                <w:color w:val="000000"/>
                <w:sz w:val="22"/>
                <w:szCs w:val="22"/>
              </w:rPr>
              <w:t>1,</w:t>
            </w:r>
            <w:r w:rsidR="008826EC">
              <w:rPr>
                <w:rFonts w:ascii="Bookman Old Style" w:hAnsi="Bookman Old Style" w:cs="Arial"/>
                <w:b/>
                <w:bCs/>
                <w:color w:val="000000"/>
                <w:sz w:val="22"/>
                <w:szCs w:val="22"/>
              </w:rPr>
              <w:t>0</w:t>
            </w:r>
            <w:r w:rsidR="007E7D52">
              <w:rPr>
                <w:rFonts w:ascii="Bookman Old Style" w:hAnsi="Bookman Old Style" w:cs="Arial"/>
                <w:b/>
                <w:bCs/>
                <w:color w:val="000000"/>
                <w:sz w:val="22"/>
                <w:szCs w:val="22"/>
              </w:rPr>
              <w:t>6</w:t>
            </w:r>
            <w:r w:rsidRPr="000E0D34">
              <w:rPr>
                <w:rFonts w:ascii="Bookman Old Style" w:hAnsi="Bookman Old Style" w:cs="Arial"/>
                <w:b/>
                <w:bCs/>
                <w:color w:val="000000"/>
                <w:sz w:val="22"/>
                <w:szCs w:val="22"/>
              </w:rPr>
              <w:t>,</w:t>
            </w:r>
            <w:r w:rsidR="007E7D52">
              <w:rPr>
                <w:rFonts w:ascii="Bookman Old Style" w:hAnsi="Bookman Old Style" w:cs="Arial"/>
                <w:b/>
                <w:bCs/>
                <w:color w:val="000000"/>
                <w:sz w:val="22"/>
                <w:szCs w:val="22"/>
              </w:rPr>
              <w:t>75</w:t>
            </w:r>
            <w:r w:rsidRPr="000E0D34">
              <w:rPr>
                <w:rFonts w:ascii="Bookman Old Style" w:hAnsi="Bookman Old Style" w:cs="Arial"/>
                <w:b/>
                <w:bCs/>
                <w:color w:val="000000"/>
                <w:sz w:val="22"/>
                <w:szCs w:val="22"/>
              </w:rPr>
              <w:t xml:space="preserve">0.00 </w:t>
            </w:r>
            <w:r w:rsidRPr="000E0D34">
              <w:rPr>
                <w:rFonts w:ascii="Bookman Old Style" w:hAnsi="Bookman Old Style" w:cs="Arial"/>
                <w:color w:val="000000"/>
                <w:sz w:val="22"/>
                <w:szCs w:val="22"/>
              </w:rPr>
              <w:t xml:space="preserve">in </w:t>
            </w:r>
            <w:proofErr w:type="spellStart"/>
            <w:r w:rsidRPr="000E0D34">
              <w:rPr>
                <w:rFonts w:ascii="Bookman Old Style" w:hAnsi="Bookman Old Style" w:cs="Arial"/>
                <w:color w:val="000000"/>
                <w:sz w:val="22"/>
                <w:szCs w:val="22"/>
              </w:rPr>
              <w:t>favour</w:t>
            </w:r>
            <w:proofErr w:type="spellEnd"/>
            <w:r w:rsidRPr="000E0D34">
              <w:rPr>
                <w:rFonts w:ascii="Bookman Old Style" w:hAnsi="Bookman Old Style" w:cs="Arial"/>
                <w:color w:val="000000"/>
                <w:sz w:val="22"/>
                <w:szCs w:val="22"/>
              </w:rPr>
              <w:t xml:space="preserve"> of AGE (I) </w:t>
            </w:r>
            <w:proofErr w:type="spellStart"/>
            <w:r w:rsidRPr="000E0D34">
              <w:rPr>
                <w:rFonts w:ascii="Bookman Old Style" w:hAnsi="Bookman Old Style" w:cs="Arial"/>
                <w:color w:val="000000"/>
                <w:sz w:val="22"/>
                <w:szCs w:val="22"/>
              </w:rPr>
              <w:t>Pilani</w:t>
            </w:r>
            <w:proofErr w:type="spellEnd"/>
          </w:p>
        </w:tc>
      </w:tr>
    </w:tbl>
    <w:p w:rsidR="00BB15B5" w:rsidRPr="008826EC" w:rsidRDefault="00BB15B5" w:rsidP="00BB15B5">
      <w:pPr>
        <w:rPr>
          <w:rFonts w:ascii="Bookman Old Style" w:hAnsi="Bookman Old Style" w:cs="Arial"/>
          <w:sz w:val="18"/>
          <w:szCs w:val="22"/>
        </w:rPr>
      </w:pPr>
    </w:p>
    <w:p w:rsidR="00BB15B5" w:rsidRPr="000E0D34" w:rsidRDefault="00BB15B5" w:rsidP="00AE7665">
      <w:pPr>
        <w:pStyle w:val="Default"/>
        <w:jc w:val="right"/>
        <w:rPr>
          <w:rFonts w:ascii="Bookman Old Style" w:hAnsi="Bookman Old Style"/>
          <w:sz w:val="22"/>
          <w:szCs w:val="22"/>
        </w:rPr>
      </w:pPr>
      <w:proofErr w:type="spellStart"/>
      <w:r w:rsidRPr="000E0D34">
        <w:rPr>
          <w:rFonts w:ascii="Bookman Old Style" w:hAnsi="Bookman Old Style"/>
          <w:sz w:val="22"/>
          <w:szCs w:val="22"/>
        </w:rPr>
        <w:t>Contd</w:t>
      </w:r>
      <w:proofErr w:type="spellEnd"/>
      <w:r w:rsidRPr="000E0D34">
        <w:rPr>
          <w:rFonts w:ascii="Bookman Old Style" w:hAnsi="Bookman Old Style"/>
          <w:sz w:val="22"/>
          <w:szCs w:val="22"/>
        </w:rPr>
        <w:t>…/-</w:t>
      </w:r>
    </w:p>
    <w:p w:rsidR="00BB15B5" w:rsidRPr="00847FCE" w:rsidRDefault="00BB15B5" w:rsidP="00BB15B5">
      <w:pPr>
        <w:rPr>
          <w:rFonts w:ascii="Bookman Old Style" w:hAnsi="Bookman Old Style" w:cs="Arial"/>
          <w:color w:val="000000"/>
          <w:sz w:val="22"/>
          <w:szCs w:val="21"/>
        </w:rPr>
      </w:pPr>
      <w:r w:rsidRPr="000E0D34">
        <w:rPr>
          <w:rFonts w:ascii="Bookman Old Style" w:hAnsi="Bookman Old Style" w:cs="Arial"/>
          <w:sz w:val="22"/>
          <w:szCs w:val="22"/>
        </w:rPr>
        <w:br w:type="page"/>
      </w:r>
      <w:r>
        <w:rPr>
          <w:rFonts w:ascii="Bookman Old Style" w:hAnsi="Bookman Old Style" w:cs="Arial"/>
          <w:sz w:val="22"/>
          <w:szCs w:val="22"/>
        </w:rPr>
        <w:lastRenderedPageBreak/>
        <w:t xml:space="preserve">CA </w:t>
      </w:r>
      <w:proofErr w:type="gramStart"/>
      <w:r>
        <w:rPr>
          <w:rFonts w:ascii="Bookman Old Style" w:hAnsi="Bookman Old Style" w:cs="Arial"/>
          <w:sz w:val="22"/>
          <w:szCs w:val="22"/>
        </w:rPr>
        <w:t>NO :</w:t>
      </w:r>
      <w:proofErr w:type="gramEnd"/>
      <w:r>
        <w:rPr>
          <w:rFonts w:ascii="Bookman Old Style" w:hAnsi="Bookman Old Style" w:cs="Arial"/>
          <w:sz w:val="22"/>
          <w:szCs w:val="22"/>
        </w:rPr>
        <w:t xml:space="preserve"> CWE KOTA/PLN-66 OF 2018-19</w:t>
      </w:r>
      <w:r w:rsidRPr="008C59D8">
        <w:rPr>
          <w:rFonts w:ascii="Bookman Old Style" w:hAnsi="Bookman Old Style" w:cs="Arial"/>
          <w:color w:val="000000"/>
          <w:sz w:val="21"/>
          <w:szCs w:val="21"/>
        </w:rPr>
        <w:tab/>
        <w:t xml:space="preserve">            </w:t>
      </w:r>
      <w:r w:rsidRPr="008C59D8">
        <w:rPr>
          <w:rFonts w:ascii="Bookman Old Style" w:hAnsi="Bookman Old Style" w:cs="Arial"/>
          <w:color w:val="000000"/>
          <w:sz w:val="21"/>
          <w:szCs w:val="21"/>
        </w:rPr>
        <w:tab/>
      </w:r>
      <w:r w:rsidRPr="00847FCE">
        <w:rPr>
          <w:rFonts w:ascii="Bookman Old Style" w:hAnsi="Bookman Old Style" w:cs="Arial"/>
          <w:color w:val="000000"/>
          <w:sz w:val="22"/>
          <w:szCs w:val="21"/>
        </w:rPr>
        <w:t xml:space="preserve">                    </w:t>
      </w:r>
      <w:r>
        <w:rPr>
          <w:rFonts w:ascii="Bookman Old Style" w:hAnsi="Bookman Old Style" w:cs="Arial"/>
          <w:color w:val="000000"/>
          <w:sz w:val="22"/>
          <w:szCs w:val="21"/>
        </w:rPr>
        <w:t>Serial Page No : 11</w:t>
      </w:r>
      <w:r w:rsidRPr="00847FCE">
        <w:rPr>
          <w:rFonts w:ascii="Bookman Old Style" w:hAnsi="Bookman Old Style" w:cs="Arial"/>
          <w:color w:val="000000"/>
          <w:sz w:val="22"/>
          <w:szCs w:val="21"/>
        </w:rPr>
        <w:t xml:space="preserve"> </w:t>
      </w:r>
    </w:p>
    <w:p w:rsidR="00BB15B5" w:rsidRPr="003634FB" w:rsidRDefault="00BB15B5" w:rsidP="00BB15B5">
      <w:pPr>
        <w:jc w:val="both"/>
        <w:rPr>
          <w:rFonts w:ascii="Bookman Old Style" w:hAnsi="Bookman Old Style" w:cs="Arial"/>
          <w:b/>
          <w:color w:val="000000"/>
          <w:sz w:val="3"/>
          <w:szCs w:val="21"/>
          <w:u w:val="single"/>
        </w:rPr>
      </w:pPr>
    </w:p>
    <w:p w:rsidR="00BB15B5" w:rsidRPr="00C0177C" w:rsidRDefault="00BB15B5" w:rsidP="00BB15B5">
      <w:pPr>
        <w:jc w:val="center"/>
        <w:rPr>
          <w:rFonts w:ascii="Bookman Old Style" w:hAnsi="Bookman Old Style" w:cs="Arial"/>
          <w:b/>
          <w:color w:val="000000"/>
          <w:u w:val="single"/>
        </w:rPr>
      </w:pPr>
      <w:r w:rsidRPr="00C0177C">
        <w:rPr>
          <w:rFonts w:ascii="Bookman Old Style" w:hAnsi="Bookman Old Style" w:cs="Arial"/>
          <w:b/>
          <w:color w:val="000000"/>
          <w:u w:val="single"/>
        </w:rPr>
        <w:t>APPENDIX ‘A’ TO NOTICE OF TENDER (CONTD...)</w:t>
      </w:r>
    </w:p>
    <w:p w:rsidR="00BB15B5" w:rsidRPr="00C0177C" w:rsidRDefault="00BB15B5" w:rsidP="00BB15B5">
      <w:pPr>
        <w:jc w:val="both"/>
        <w:rPr>
          <w:rFonts w:ascii="Bookman Old Style" w:hAnsi="Bookman Old Style" w:cs="Arial"/>
          <w:b/>
          <w:u w:val="single"/>
        </w:rPr>
      </w:pPr>
      <w:proofErr w:type="gramStart"/>
      <w:r w:rsidRPr="00C0177C">
        <w:rPr>
          <w:rFonts w:ascii="Bookman Old Style" w:hAnsi="Bookman Old Style" w:cs="Arial"/>
          <w:b/>
          <w:u w:val="single"/>
        </w:rPr>
        <w:t>NOTES :</w:t>
      </w:r>
      <w:proofErr w:type="gramEnd"/>
      <w:r w:rsidRPr="00C0177C">
        <w:rPr>
          <w:rFonts w:ascii="Bookman Old Style" w:hAnsi="Bookman Old Style" w:cs="Arial"/>
          <w:b/>
          <w:u w:val="single"/>
        </w:rPr>
        <w:t xml:space="preserve"> </w:t>
      </w:r>
    </w:p>
    <w:p w:rsidR="00BB15B5" w:rsidRPr="00C0177C" w:rsidRDefault="00BB15B5" w:rsidP="00BB15B5">
      <w:pPr>
        <w:jc w:val="both"/>
        <w:rPr>
          <w:rFonts w:ascii="Bookman Old Style" w:hAnsi="Bookman Old Style" w:cs="Arial"/>
          <w:color w:val="000000"/>
        </w:rPr>
      </w:pPr>
      <w:r w:rsidRPr="00C0177C">
        <w:rPr>
          <w:rFonts w:ascii="Bookman Old Style" w:hAnsi="Bookman Old Style" w:cs="Arial"/>
          <w:color w:val="000000"/>
        </w:rPr>
        <w:t>(A)</w:t>
      </w:r>
      <w:r w:rsidRPr="00C0177C">
        <w:rPr>
          <w:rFonts w:ascii="Bookman Old Style" w:hAnsi="Bookman Old Style" w:cs="Arial"/>
          <w:color w:val="000000"/>
        </w:rPr>
        <w:tab/>
      </w:r>
      <w:r w:rsidRPr="00C0177C">
        <w:rPr>
          <w:rFonts w:ascii="Bookman Old Style" w:hAnsi="Bookman Old Style" w:cs="Arial"/>
          <w:b/>
          <w:color w:val="000000"/>
          <w:u w:val="single"/>
        </w:rPr>
        <w:t xml:space="preserve">ELIGIBILITY CRETERIA FOR MES ENLISTED CONTRACTOR </w:t>
      </w:r>
      <w:r w:rsidRPr="00C0177C">
        <w:rPr>
          <w:rFonts w:ascii="Bookman Old Style" w:hAnsi="Bookman Old Style" w:cs="Arial"/>
          <w:color w:val="000000"/>
        </w:rPr>
        <w:t xml:space="preserve"> </w:t>
      </w:r>
    </w:p>
    <w:p w:rsidR="00BB15B5" w:rsidRPr="00C0177C" w:rsidRDefault="00BB15B5" w:rsidP="00BB15B5">
      <w:pPr>
        <w:ind w:left="720"/>
        <w:jc w:val="both"/>
        <w:rPr>
          <w:rFonts w:ascii="Bookman Old Style" w:hAnsi="Bookman Old Style" w:cs="Arial"/>
          <w:b/>
          <w:color w:val="000000"/>
          <w:u w:val="single"/>
        </w:rPr>
      </w:pPr>
      <w:r w:rsidRPr="00C0177C">
        <w:rPr>
          <w:rFonts w:ascii="Bookman Old Style" w:hAnsi="Bookman Old Style" w:cs="Arial"/>
          <w:color w:val="000000"/>
        </w:rPr>
        <w:t>(</w:t>
      </w:r>
      <w:proofErr w:type="spellStart"/>
      <w:proofErr w:type="gramStart"/>
      <w:r w:rsidRPr="00C0177C">
        <w:rPr>
          <w:rFonts w:ascii="Bookman Old Style" w:hAnsi="Bookman Old Style" w:cs="Arial"/>
          <w:color w:val="000000"/>
        </w:rPr>
        <w:t>i</w:t>
      </w:r>
      <w:proofErr w:type="spellEnd"/>
      <w:proofErr w:type="gramEnd"/>
      <w:r w:rsidRPr="00C0177C">
        <w:rPr>
          <w:rFonts w:ascii="Bookman Old Style" w:hAnsi="Bookman Old Style" w:cs="Arial"/>
          <w:color w:val="000000"/>
        </w:rPr>
        <w:t>)</w:t>
      </w:r>
      <w:r w:rsidRPr="00C0177C">
        <w:rPr>
          <w:rFonts w:ascii="Bookman Old Style" w:hAnsi="Bookman Old Style" w:cs="Arial"/>
          <w:color w:val="000000"/>
        </w:rPr>
        <w:tab/>
      </w:r>
      <w:r w:rsidRPr="00C0177C">
        <w:rPr>
          <w:rFonts w:ascii="Bookman Old Style" w:hAnsi="Bookman Old Style" w:cs="Arial"/>
          <w:b/>
          <w:color w:val="000000"/>
          <w:u w:val="single"/>
        </w:rPr>
        <w:t xml:space="preserve">APPROPRIATE ENLISTED CLASS &amp; CATEGORY </w:t>
      </w:r>
    </w:p>
    <w:p w:rsidR="00BB15B5" w:rsidRPr="00525FEB" w:rsidRDefault="00BB15B5" w:rsidP="00BB15B5">
      <w:pPr>
        <w:pStyle w:val="ListParagraph"/>
        <w:jc w:val="both"/>
        <w:rPr>
          <w:rFonts w:ascii="Bookman Old Style" w:hAnsi="Bookman Old Style" w:cs="Arial"/>
          <w:b/>
          <w:color w:val="000000"/>
          <w:sz w:val="12"/>
          <w:u w:val="single"/>
        </w:rPr>
      </w:pPr>
    </w:p>
    <w:p w:rsidR="00BB15B5" w:rsidRDefault="00BB15B5" w:rsidP="00BB15B5">
      <w:pPr>
        <w:ind w:left="1440"/>
        <w:jc w:val="both"/>
        <w:rPr>
          <w:rFonts w:ascii="Bookman Old Style" w:hAnsi="Bookman Old Style" w:cs="Arial"/>
          <w:color w:val="000000"/>
        </w:rPr>
      </w:pPr>
      <w:r>
        <w:rPr>
          <w:rFonts w:ascii="Bookman Old Style" w:hAnsi="Bookman Old Style" w:cs="Arial"/>
          <w:b/>
          <w:color w:val="000000"/>
        </w:rPr>
        <w:t>Class ‘C’ category a</w:t>
      </w:r>
      <w:r w:rsidRPr="00C0177C">
        <w:rPr>
          <w:rFonts w:ascii="Bookman Old Style" w:hAnsi="Bookman Old Style" w:cs="Arial"/>
          <w:b/>
          <w:color w:val="000000"/>
        </w:rPr>
        <w:t xml:space="preserve"> (</w:t>
      </w:r>
      <w:proofErr w:type="spellStart"/>
      <w:r w:rsidRPr="00C0177C">
        <w:rPr>
          <w:rFonts w:ascii="Bookman Old Style" w:hAnsi="Bookman Old Style" w:cs="Arial"/>
          <w:b/>
          <w:color w:val="000000"/>
        </w:rPr>
        <w:t>i</w:t>
      </w:r>
      <w:proofErr w:type="spellEnd"/>
      <w:r w:rsidRPr="00C0177C">
        <w:rPr>
          <w:rFonts w:ascii="Bookman Old Style" w:hAnsi="Bookman Old Style" w:cs="Arial"/>
          <w:b/>
          <w:color w:val="000000"/>
        </w:rPr>
        <w:t>).</w:t>
      </w:r>
      <w:r w:rsidRPr="00C0177C">
        <w:rPr>
          <w:rFonts w:ascii="Bookman Old Style" w:hAnsi="Bookman Old Style" w:cs="Arial"/>
          <w:color w:val="000000"/>
        </w:rPr>
        <w:t xml:space="preserve"> </w:t>
      </w:r>
    </w:p>
    <w:p w:rsidR="00BB15B5" w:rsidRPr="00525FEB" w:rsidRDefault="00BB15B5" w:rsidP="00BB15B5">
      <w:pPr>
        <w:ind w:left="1440"/>
        <w:jc w:val="both"/>
        <w:rPr>
          <w:rFonts w:ascii="Bookman Old Style" w:hAnsi="Bookman Old Style" w:cs="Arial"/>
          <w:color w:val="000000"/>
          <w:sz w:val="10"/>
        </w:rPr>
      </w:pPr>
    </w:p>
    <w:p w:rsidR="00BB15B5" w:rsidRPr="00C0177C" w:rsidRDefault="00BB15B5" w:rsidP="00BB15B5">
      <w:pPr>
        <w:ind w:left="1440"/>
        <w:jc w:val="both"/>
        <w:rPr>
          <w:rFonts w:ascii="Bookman Old Style" w:hAnsi="Bookman Old Style" w:cs="Arial"/>
          <w:color w:val="000000"/>
        </w:rPr>
      </w:pPr>
      <w:r w:rsidRPr="00C0177C">
        <w:rPr>
          <w:rFonts w:ascii="Bookman Old Style" w:hAnsi="Bookman Old Style" w:cs="Arial"/>
          <w:color w:val="000000"/>
        </w:rPr>
        <w:t>Note</w:t>
      </w:r>
      <w:proofErr w:type="gramStart"/>
      <w:r w:rsidRPr="00C0177C">
        <w:rPr>
          <w:rFonts w:ascii="Bookman Old Style" w:hAnsi="Bookman Old Style" w:cs="Arial"/>
          <w:color w:val="000000"/>
        </w:rPr>
        <w:t>:-</w:t>
      </w:r>
      <w:proofErr w:type="gramEnd"/>
      <w:r w:rsidRPr="00C0177C">
        <w:rPr>
          <w:rFonts w:ascii="Bookman Old Style" w:hAnsi="Bookman Old Style" w:cs="Arial"/>
          <w:color w:val="000000"/>
        </w:rPr>
        <w:t xml:space="preserve"> Contractors not enlisted in MES may also apply however, they can be considered if they meet eligibility criteria for selection of Contractors in MES for issue of tender.</w:t>
      </w:r>
    </w:p>
    <w:p w:rsidR="00BB15B5" w:rsidRPr="00C0177C" w:rsidRDefault="00BB15B5" w:rsidP="00BB15B5">
      <w:pPr>
        <w:ind w:firstLine="720"/>
        <w:jc w:val="both"/>
        <w:rPr>
          <w:rFonts w:ascii="Bookman Old Style" w:hAnsi="Bookman Old Style" w:cs="Arial"/>
          <w:b/>
          <w:color w:val="000000"/>
          <w:u w:val="single"/>
        </w:rPr>
      </w:pPr>
      <w:r w:rsidRPr="00C0177C">
        <w:rPr>
          <w:rFonts w:ascii="Bookman Old Style" w:hAnsi="Bookman Old Style" w:cs="Arial"/>
          <w:color w:val="000000"/>
        </w:rPr>
        <w:t>(ii)</w:t>
      </w:r>
      <w:r w:rsidRPr="00C0177C">
        <w:rPr>
          <w:rFonts w:ascii="Bookman Old Style" w:hAnsi="Bookman Old Style" w:cs="Arial"/>
          <w:color w:val="000000"/>
        </w:rPr>
        <w:tab/>
      </w:r>
      <w:r w:rsidRPr="00C0177C">
        <w:rPr>
          <w:rFonts w:ascii="Bookman Old Style" w:hAnsi="Bookman Old Style" w:cs="Arial"/>
          <w:b/>
          <w:color w:val="000000"/>
          <w:u w:val="single"/>
        </w:rPr>
        <w:t>MES ENLISTED CONTRACTOR (DOCUMENTS TO BE UPLOADED)</w:t>
      </w:r>
    </w:p>
    <w:p w:rsidR="00BB15B5" w:rsidRPr="00C0177C" w:rsidRDefault="00BB15B5" w:rsidP="00BB15B5">
      <w:pPr>
        <w:spacing w:line="360" w:lineRule="auto"/>
        <w:ind w:left="720" w:firstLine="720"/>
        <w:jc w:val="both"/>
        <w:rPr>
          <w:rFonts w:ascii="Bookman Old Style" w:hAnsi="Bookman Old Style" w:cs="Arial"/>
          <w:color w:val="000000"/>
        </w:rPr>
      </w:pPr>
      <w:proofErr w:type="gramStart"/>
      <w:r w:rsidRPr="00C0177C">
        <w:rPr>
          <w:rFonts w:ascii="Bookman Old Style" w:hAnsi="Bookman Old Style" w:cs="Arial"/>
          <w:color w:val="000000"/>
        </w:rPr>
        <w:t>Scanned copy of application letter requesting issue of tender.</w:t>
      </w:r>
      <w:proofErr w:type="gramEnd"/>
    </w:p>
    <w:p w:rsidR="00BB15B5" w:rsidRPr="00C0177C" w:rsidRDefault="00BB15B5" w:rsidP="00BB15B5">
      <w:pPr>
        <w:spacing w:line="360" w:lineRule="auto"/>
        <w:ind w:left="720" w:firstLine="720"/>
        <w:jc w:val="both"/>
        <w:rPr>
          <w:rFonts w:ascii="Bookman Old Style" w:hAnsi="Bookman Old Style" w:cs="Arial"/>
          <w:color w:val="000000"/>
        </w:rPr>
      </w:pPr>
      <w:r w:rsidRPr="00C0177C">
        <w:rPr>
          <w:rFonts w:ascii="Bookman Old Style" w:hAnsi="Bookman Old Style" w:cs="Arial"/>
          <w:color w:val="000000"/>
        </w:rPr>
        <w:t xml:space="preserve">Scanned copy of enlistment letter in MES </w:t>
      </w:r>
      <w:proofErr w:type="spellStart"/>
      <w:r w:rsidRPr="00C0177C">
        <w:rPr>
          <w:rFonts w:ascii="Bookman Old Style" w:hAnsi="Bookman Old Style" w:cs="Arial"/>
          <w:color w:val="000000"/>
        </w:rPr>
        <w:t>alongwith</w:t>
      </w:r>
      <w:proofErr w:type="spellEnd"/>
      <w:r w:rsidRPr="00C0177C">
        <w:rPr>
          <w:rFonts w:ascii="Bookman Old Style" w:hAnsi="Bookman Old Style" w:cs="Arial"/>
          <w:color w:val="000000"/>
        </w:rPr>
        <w:t xml:space="preserve"> its enclosures </w:t>
      </w:r>
    </w:p>
    <w:p w:rsidR="00BB15B5" w:rsidRPr="00C0177C" w:rsidRDefault="00BB15B5" w:rsidP="00BB15B5">
      <w:pPr>
        <w:spacing w:line="360" w:lineRule="auto"/>
        <w:ind w:left="720" w:firstLine="720"/>
        <w:jc w:val="both"/>
        <w:rPr>
          <w:rFonts w:ascii="Bookman Old Style" w:hAnsi="Bookman Old Style" w:cs="Arial"/>
          <w:color w:val="000000"/>
        </w:rPr>
      </w:pPr>
      <w:proofErr w:type="gramStart"/>
      <w:r w:rsidRPr="00C0177C">
        <w:rPr>
          <w:rFonts w:ascii="Bookman Old Style" w:hAnsi="Bookman Old Style" w:cs="Arial"/>
          <w:color w:val="000000"/>
        </w:rPr>
        <w:t xml:space="preserve">Scanned copy of Demand Draft/Bankers </w:t>
      </w:r>
      <w:proofErr w:type="spellStart"/>
      <w:r w:rsidRPr="00C0177C">
        <w:rPr>
          <w:rFonts w:ascii="Bookman Old Style" w:hAnsi="Bookman Old Style" w:cs="Arial"/>
          <w:color w:val="000000"/>
        </w:rPr>
        <w:t>Cheque</w:t>
      </w:r>
      <w:proofErr w:type="spellEnd"/>
      <w:r w:rsidRPr="00C0177C">
        <w:rPr>
          <w:rFonts w:ascii="Bookman Old Style" w:hAnsi="Bookman Old Style" w:cs="Arial"/>
          <w:color w:val="000000"/>
        </w:rPr>
        <w:t xml:space="preserve"> toward cost of tender.</w:t>
      </w:r>
      <w:proofErr w:type="gramEnd"/>
    </w:p>
    <w:p w:rsidR="00BB15B5" w:rsidRPr="0016269F" w:rsidRDefault="00BB15B5" w:rsidP="00BB15B5">
      <w:pPr>
        <w:spacing w:after="60"/>
        <w:ind w:left="720" w:firstLine="720"/>
        <w:jc w:val="both"/>
        <w:rPr>
          <w:rFonts w:ascii="Bookman Old Style" w:hAnsi="Bookman Old Style" w:cs="Arial"/>
          <w:color w:val="000000"/>
        </w:rPr>
      </w:pPr>
      <w:proofErr w:type="gramStart"/>
      <w:r w:rsidRPr="0016269F">
        <w:rPr>
          <w:rFonts w:ascii="Bookman Old Style" w:hAnsi="Bookman Old Style" w:cs="Arial"/>
          <w:color w:val="000000"/>
        </w:rPr>
        <w:t>Scanned copy of GST registration Number of firm.</w:t>
      </w:r>
      <w:proofErr w:type="gramEnd"/>
    </w:p>
    <w:p w:rsidR="00BB15B5" w:rsidRPr="00C0177C" w:rsidRDefault="00BB15B5" w:rsidP="00BB15B5">
      <w:pPr>
        <w:spacing w:line="360" w:lineRule="auto"/>
        <w:ind w:left="720" w:firstLine="720"/>
        <w:jc w:val="both"/>
        <w:rPr>
          <w:rFonts w:ascii="Bookman Old Style" w:hAnsi="Bookman Old Style" w:cs="Arial"/>
          <w:color w:val="000000"/>
        </w:rPr>
      </w:pPr>
      <w:proofErr w:type="gramStart"/>
      <w:r w:rsidRPr="00C0177C">
        <w:rPr>
          <w:rFonts w:ascii="Bookman Old Style" w:hAnsi="Bookman Old Style" w:cs="Arial"/>
          <w:color w:val="000000"/>
        </w:rPr>
        <w:t>Scanned copy of Provident Fund Code Number of firm.</w:t>
      </w:r>
      <w:proofErr w:type="gramEnd"/>
    </w:p>
    <w:p w:rsidR="00BB15B5" w:rsidRPr="00C0177C" w:rsidRDefault="00BB15B5" w:rsidP="00BB15B5">
      <w:pPr>
        <w:ind w:left="720" w:hanging="720"/>
        <w:jc w:val="both"/>
        <w:rPr>
          <w:rFonts w:ascii="Bookman Old Style" w:hAnsi="Bookman Old Style" w:cs="Arial"/>
          <w:b/>
          <w:color w:val="000000"/>
          <w:u w:val="single"/>
        </w:rPr>
      </w:pPr>
      <w:r w:rsidRPr="00C0177C">
        <w:rPr>
          <w:rFonts w:ascii="Bookman Old Style" w:hAnsi="Bookman Old Style" w:cs="Arial"/>
          <w:color w:val="000000"/>
        </w:rPr>
        <w:t>(B)</w:t>
      </w:r>
      <w:r w:rsidRPr="00C0177C">
        <w:rPr>
          <w:rFonts w:ascii="Bookman Old Style" w:hAnsi="Bookman Old Style" w:cs="Arial"/>
          <w:color w:val="000000"/>
        </w:rPr>
        <w:tab/>
      </w:r>
      <w:r w:rsidRPr="00C0177C">
        <w:rPr>
          <w:rFonts w:ascii="Bookman Old Style" w:hAnsi="Bookman Old Style" w:cs="Arial"/>
          <w:b/>
          <w:color w:val="000000"/>
          <w:u w:val="single"/>
        </w:rPr>
        <w:t>ELIGIBILITY CRETERIA FOR UN-ENLISTED CONTRACT</w:t>
      </w:r>
      <w:r>
        <w:rPr>
          <w:rFonts w:ascii="Bookman Old Style" w:hAnsi="Bookman Old Style" w:cs="Arial"/>
          <w:b/>
          <w:color w:val="000000"/>
          <w:u w:val="single"/>
        </w:rPr>
        <w:t>ORS (AT PAR WITH MES ENLISTED ‘C</w:t>
      </w:r>
      <w:r w:rsidRPr="00C0177C">
        <w:rPr>
          <w:rFonts w:ascii="Bookman Old Style" w:hAnsi="Bookman Old Style" w:cs="Arial"/>
          <w:b/>
          <w:color w:val="000000"/>
          <w:u w:val="single"/>
        </w:rPr>
        <w:t>’ CLASS CONTRACTOR)</w:t>
      </w:r>
    </w:p>
    <w:p w:rsidR="00BB15B5" w:rsidRPr="00C0177C" w:rsidRDefault="00BB15B5" w:rsidP="00BB15B5">
      <w:pPr>
        <w:ind w:hanging="720"/>
        <w:rPr>
          <w:rFonts w:ascii="Bookman Old Style" w:hAnsi="Bookman Old Style" w:cs="Arial"/>
          <w:b/>
          <w:color w:val="000000"/>
          <w:u w:val="single"/>
        </w:rPr>
      </w:pPr>
    </w:p>
    <w:p w:rsidR="00BB15B5" w:rsidRPr="00C0177C" w:rsidRDefault="00BB15B5" w:rsidP="00BB15B5">
      <w:pPr>
        <w:ind w:left="720"/>
        <w:jc w:val="both"/>
        <w:rPr>
          <w:rFonts w:ascii="Bookman Old Style" w:hAnsi="Bookman Old Style" w:cs="Arial"/>
          <w:color w:val="000000"/>
        </w:rPr>
      </w:pPr>
      <w:r w:rsidRPr="00C0177C">
        <w:rPr>
          <w:rFonts w:ascii="Bookman Old Style" w:hAnsi="Bookman Old Style" w:cs="Arial"/>
          <w:color w:val="000000"/>
        </w:rPr>
        <w:t>(</w:t>
      </w:r>
      <w:proofErr w:type="spellStart"/>
      <w:r w:rsidRPr="00C0177C">
        <w:rPr>
          <w:rFonts w:ascii="Bookman Old Style" w:hAnsi="Bookman Old Style" w:cs="Arial"/>
          <w:color w:val="000000"/>
        </w:rPr>
        <w:t>i</w:t>
      </w:r>
      <w:proofErr w:type="spellEnd"/>
      <w:r w:rsidRPr="00C0177C">
        <w:rPr>
          <w:rFonts w:ascii="Bookman Old Style" w:hAnsi="Bookman Old Style" w:cs="Arial"/>
          <w:color w:val="000000"/>
        </w:rPr>
        <w:t>)</w:t>
      </w:r>
      <w:r w:rsidRPr="00C0177C">
        <w:rPr>
          <w:rFonts w:ascii="Bookman Old Style" w:hAnsi="Bookman Old Style" w:cs="Arial"/>
          <w:color w:val="000000"/>
        </w:rPr>
        <w:tab/>
        <w:t xml:space="preserve">List of work completed works/in hand during last five years and remaining work to be completed as on date of application duly signed by contractor on an affidavit on non-judicial stamp paper of </w:t>
      </w:r>
      <w:r w:rsidRPr="0012080F">
        <w:rPr>
          <w:rFonts w:ascii="ITF Rupee" w:hAnsi="ITF Rupee" w:cs="Arial"/>
          <w:b/>
          <w:color w:val="000000"/>
        </w:rPr>
        <w:t>R</w:t>
      </w:r>
      <w:r w:rsidRPr="00C0177C">
        <w:rPr>
          <w:rFonts w:ascii="Bookman Old Style" w:hAnsi="Bookman Old Style" w:cs="Arial"/>
          <w:color w:val="000000"/>
        </w:rPr>
        <w:t xml:space="preserve"> 100/- duly notarized on the format given below :-</w:t>
      </w:r>
    </w:p>
    <w:p w:rsidR="00BB15B5" w:rsidRPr="00C0177C" w:rsidRDefault="00BB15B5" w:rsidP="00BB15B5">
      <w:pPr>
        <w:rPr>
          <w:rFonts w:ascii="Bookman Old Style" w:hAnsi="Bookman Old Style"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1590"/>
        <w:gridCol w:w="2243"/>
        <w:gridCol w:w="908"/>
        <w:gridCol w:w="1045"/>
        <w:gridCol w:w="842"/>
        <w:gridCol w:w="973"/>
        <w:gridCol w:w="1049"/>
        <w:gridCol w:w="948"/>
      </w:tblGrid>
      <w:tr w:rsidR="00BB15B5" w:rsidRPr="00C0177C" w:rsidTr="000E0D34">
        <w:tc>
          <w:tcPr>
            <w:tcW w:w="533" w:type="dxa"/>
          </w:tcPr>
          <w:p w:rsidR="00BB15B5" w:rsidRPr="00C0177C" w:rsidRDefault="00BB15B5" w:rsidP="000E0D34">
            <w:pPr>
              <w:rPr>
                <w:rFonts w:ascii="Bookman Old Style" w:hAnsi="Bookman Old Style" w:cs="Arial"/>
                <w:color w:val="000000"/>
              </w:rPr>
            </w:pPr>
            <w:r w:rsidRPr="00C0177C">
              <w:rPr>
                <w:rFonts w:ascii="Bookman Old Style" w:hAnsi="Bookman Old Style" w:cs="Arial"/>
                <w:color w:val="000000"/>
              </w:rPr>
              <w:t xml:space="preserve">Ser No </w:t>
            </w:r>
          </w:p>
        </w:tc>
        <w:tc>
          <w:tcPr>
            <w:tcW w:w="1771" w:type="dxa"/>
          </w:tcPr>
          <w:p w:rsidR="00BB15B5" w:rsidRPr="00C0177C" w:rsidRDefault="00BB15B5" w:rsidP="000E0D34">
            <w:pPr>
              <w:rPr>
                <w:rFonts w:ascii="Bookman Old Style" w:hAnsi="Bookman Old Style" w:cs="Arial"/>
                <w:color w:val="000000"/>
              </w:rPr>
            </w:pPr>
            <w:r w:rsidRPr="00C0177C">
              <w:rPr>
                <w:rFonts w:ascii="Bookman Old Style" w:hAnsi="Bookman Old Style" w:cs="Arial"/>
                <w:color w:val="000000"/>
              </w:rPr>
              <w:t xml:space="preserve">CA No &amp; Name of Work </w:t>
            </w:r>
          </w:p>
        </w:tc>
        <w:tc>
          <w:tcPr>
            <w:tcW w:w="2482" w:type="dxa"/>
          </w:tcPr>
          <w:p w:rsidR="00BB15B5" w:rsidRPr="00C0177C" w:rsidRDefault="00BB15B5" w:rsidP="000E0D34">
            <w:pPr>
              <w:rPr>
                <w:rFonts w:ascii="Bookman Old Style" w:hAnsi="Bookman Old Style" w:cs="Arial"/>
                <w:color w:val="000000"/>
              </w:rPr>
            </w:pPr>
            <w:r w:rsidRPr="00C0177C">
              <w:rPr>
                <w:rFonts w:ascii="Bookman Old Style" w:hAnsi="Bookman Old Style" w:cs="Arial"/>
                <w:color w:val="000000"/>
              </w:rPr>
              <w:t xml:space="preserve">Name and address of Accepting officer with complete postal address, contact No etc </w:t>
            </w:r>
          </w:p>
        </w:tc>
        <w:tc>
          <w:tcPr>
            <w:tcW w:w="851" w:type="dxa"/>
          </w:tcPr>
          <w:p w:rsidR="00BB15B5" w:rsidRPr="00C0177C" w:rsidRDefault="00BB15B5" w:rsidP="000E0D34">
            <w:pPr>
              <w:rPr>
                <w:rFonts w:ascii="Bookman Old Style" w:hAnsi="Bookman Old Style" w:cs="Arial"/>
                <w:color w:val="000000"/>
              </w:rPr>
            </w:pPr>
            <w:r w:rsidRPr="00C0177C">
              <w:rPr>
                <w:rFonts w:ascii="Bookman Old Style" w:hAnsi="Bookman Old Style" w:cs="Arial"/>
                <w:color w:val="000000"/>
              </w:rPr>
              <w:t xml:space="preserve">Period of </w:t>
            </w:r>
            <w:proofErr w:type="spellStart"/>
            <w:r w:rsidRPr="00C0177C">
              <w:rPr>
                <w:rFonts w:ascii="Bookman Old Style" w:hAnsi="Bookman Old Style" w:cs="Arial"/>
                <w:color w:val="000000"/>
              </w:rPr>
              <w:t>comple</w:t>
            </w:r>
            <w:proofErr w:type="spellEnd"/>
          </w:p>
          <w:p w:rsidR="00BB15B5" w:rsidRPr="00C0177C" w:rsidRDefault="00BB15B5" w:rsidP="000E0D34">
            <w:pPr>
              <w:rPr>
                <w:rFonts w:ascii="Bookman Old Style" w:hAnsi="Bookman Old Style" w:cs="Arial"/>
                <w:color w:val="000000"/>
              </w:rPr>
            </w:pPr>
            <w:proofErr w:type="spellStart"/>
            <w:r w:rsidRPr="00C0177C">
              <w:rPr>
                <w:rFonts w:ascii="Bookman Old Style" w:hAnsi="Bookman Old Style" w:cs="Arial"/>
                <w:color w:val="000000"/>
              </w:rPr>
              <w:t>tion</w:t>
            </w:r>
            <w:proofErr w:type="spellEnd"/>
            <w:r w:rsidRPr="00C0177C">
              <w:rPr>
                <w:rFonts w:ascii="Bookman Old Style" w:hAnsi="Bookman Old Style" w:cs="Arial"/>
                <w:color w:val="000000"/>
              </w:rPr>
              <w:t xml:space="preserve"> </w:t>
            </w:r>
          </w:p>
        </w:tc>
        <w:tc>
          <w:tcPr>
            <w:tcW w:w="992" w:type="dxa"/>
          </w:tcPr>
          <w:p w:rsidR="00BB15B5" w:rsidRPr="00C0177C" w:rsidRDefault="00BB15B5" w:rsidP="000E0D34">
            <w:pPr>
              <w:rPr>
                <w:rFonts w:ascii="Bookman Old Style" w:hAnsi="Bookman Old Style" w:cs="Arial"/>
                <w:color w:val="000000"/>
              </w:rPr>
            </w:pPr>
            <w:r w:rsidRPr="00C0177C">
              <w:rPr>
                <w:rFonts w:ascii="Bookman Old Style" w:hAnsi="Bookman Old Style" w:cs="Arial"/>
                <w:color w:val="000000"/>
              </w:rPr>
              <w:t xml:space="preserve">Date of </w:t>
            </w:r>
            <w:proofErr w:type="spellStart"/>
            <w:r w:rsidRPr="00C0177C">
              <w:rPr>
                <w:rFonts w:ascii="Bookman Old Style" w:hAnsi="Bookman Old Style" w:cs="Arial"/>
                <w:color w:val="000000"/>
              </w:rPr>
              <w:t>commen</w:t>
            </w:r>
            <w:proofErr w:type="spellEnd"/>
          </w:p>
          <w:p w:rsidR="00BB15B5" w:rsidRPr="00C0177C" w:rsidRDefault="00BB15B5" w:rsidP="000E0D34">
            <w:pPr>
              <w:rPr>
                <w:rFonts w:ascii="Bookman Old Style" w:hAnsi="Bookman Old Style" w:cs="Arial"/>
                <w:color w:val="000000"/>
              </w:rPr>
            </w:pPr>
            <w:r w:rsidRPr="00C0177C">
              <w:rPr>
                <w:rFonts w:ascii="Bookman Old Style" w:hAnsi="Bookman Old Style" w:cs="Arial"/>
                <w:color w:val="000000"/>
              </w:rPr>
              <w:t xml:space="preserve">cement </w:t>
            </w:r>
          </w:p>
        </w:tc>
        <w:tc>
          <w:tcPr>
            <w:tcW w:w="850" w:type="dxa"/>
          </w:tcPr>
          <w:p w:rsidR="00BB15B5" w:rsidRPr="00C0177C" w:rsidRDefault="00BB15B5" w:rsidP="000E0D34">
            <w:pPr>
              <w:rPr>
                <w:rFonts w:ascii="Bookman Old Style" w:hAnsi="Bookman Old Style" w:cs="Arial"/>
                <w:color w:val="000000"/>
              </w:rPr>
            </w:pPr>
            <w:r w:rsidRPr="00C0177C">
              <w:rPr>
                <w:rFonts w:ascii="Bookman Old Style" w:hAnsi="Bookman Old Style" w:cs="Arial"/>
                <w:color w:val="000000"/>
              </w:rPr>
              <w:t xml:space="preserve">Date of </w:t>
            </w:r>
            <w:proofErr w:type="spellStart"/>
            <w:r w:rsidRPr="00C0177C">
              <w:rPr>
                <w:rFonts w:ascii="Bookman Old Style" w:hAnsi="Bookman Old Style" w:cs="Arial"/>
                <w:color w:val="000000"/>
              </w:rPr>
              <w:t>compl</w:t>
            </w:r>
            <w:proofErr w:type="spellEnd"/>
          </w:p>
          <w:p w:rsidR="00BB15B5" w:rsidRPr="00C0177C" w:rsidRDefault="00BB15B5" w:rsidP="000E0D34">
            <w:pPr>
              <w:rPr>
                <w:rFonts w:ascii="Bookman Old Style" w:hAnsi="Bookman Old Style" w:cs="Arial"/>
                <w:color w:val="000000"/>
              </w:rPr>
            </w:pPr>
            <w:proofErr w:type="spellStart"/>
            <w:r w:rsidRPr="00C0177C">
              <w:rPr>
                <w:rFonts w:ascii="Bookman Old Style" w:hAnsi="Bookman Old Style" w:cs="Arial"/>
                <w:color w:val="000000"/>
              </w:rPr>
              <w:t>etion</w:t>
            </w:r>
            <w:proofErr w:type="spellEnd"/>
          </w:p>
        </w:tc>
        <w:tc>
          <w:tcPr>
            <w:tcW w:w="993" w:type="dxa"/>
          </w:tcPr>
          <w:p w:rsidR="00BB15B5" w:rsidRPr="00C0177C" w:rsidRDefault="00BB15B5" w:rsidP="000E0D34">
            <w:pPr>
              <w:rPr>
                <w:rFonts w:ascii="Bookman Old Style" w:hAnsi="Bookman Old Style" w:cs="Arial"/>
                <w:color w:val="000000"/>
              </w:rPr>
            </w:pPr>
            <w:r w:rsidRPr="00C0177C">
              <w:rPr>
                <w:rFonts w:ascii="Bookman Old Style" w:hAnsi="Bookman Old Style" w:cs="Arial"/>
                <w:color w:val="000000"/>
              </w:rPr>
              <w:t xml:space="preserve">Actual date of </w:t>
            </w:r>
            <w:proofErr w:type="spellStart"/>
            <w:r w:rsidRPr="00C0177C">
              <w:rPr>
                <w:rFonts w:ascii="Bookman Old Style" w:hAnsi="Bookman Old Style" w:cs="Arial"/>
                <w:color w:val="000000"/>
              </w:rPr>
              <w:t>compl</w:t>
            </w:r>
            <w:proofErr w:type="spellEnd"/>
            <w:r w:rsidRPr="00C0177C">
              <w:rPr>
                <w:rFonts w:ascii="Bookman Old Style" w:hAnsi="Bookman Old Style" w:cs="Arial"/>
                <w:color w:val="000000"/>
              </w:rPr>
              <w:t>-</w:t>
            </w:r>
          </w:p>
          <w:p w:rsidR="00BB15B5" w:rsidRPr="00C0177C" w:rsidRDefault="00BB15B5" w:rsidP="000E0D34">
            <w:pPr>
              <w:rPr>
                <w:rFonts w:ascii="Bookman Old Style" w:hAnsi="Bookman Old Style" w:cs="Arial"/>
                <w:color w:val="000000"/>
              </w:rPr>
            </w:pPr>
            <w:proofErr w:type="spellStart"/>
            <w:r w:rsidRPr="00C0177C">
              <w:rPr>
                <w:rFonts w:ascii="Bookman Old Style" w:hAnsi="Bookman Old Style" w:cs="Arial"/>
                <w:color w:val="000000"/>
              </w:rPr>
              <w:t>etion</w:t>
            </w:r>
            <w:proofErr w:type="spellEnd"/>
            <w:r w:rsidRPr="00C0177C">
              <w:rPr>
                <w:rFonts w:ascii="Bookman Old Style" w:hAnsi="Bookman Old Style" w:cs="Arial"/>
                <w:color w:val="000000"/>
              </w:rPr>
              <w:t xml:space="preserve"> </w:t>
            </w:r>
          </w:p>
        </w:tc>
        <w:tc>
          <w:tcPr>
            <w:tcW w:w="992" w:type="dxa"/>
          </w:tcPr>
          <w:p w:rsidR="00BB15B5" w:rsidRPr="00C0177C" w:rsidRDefault="00BB15B5" w:rsidP="000E0D34">
            <w:pPr>
              <w:rPr>
                <w:rFonts w:ascii="Bookman Old Style" w:hAnsi="Bookman Old Style" w:cs="Arial"/>
                <w:color w:val="000000"/>
              </w:rPr>
            </w:pPr>
            <w:r w:rsidRPr="00C0177C">
              <w:rPr>
                <w:rFonts w:ascii="Bookman Old Style" w:hAnsi="Bookman Old Style" w:cs="Arial"/>
                <w:color w:val="000000"/>
              </w:rPr>
              <w:t xml:space="preserve">Present progress </w:t>
            </w:r>
          </w:p>
        </w:tc>
        <w:tc>
          <w:tcPr>
            <w:tcW w:w="998" w:type="dxa"/>
          </w:tcPr>
          <w:p w:rsidR="00BB15B5" w:rsidRPr="00C0177C" w:rsidRDefault="00BB15B5" w:rsidP="000E0D34">
            <w:pPr>
              <w:rPr>
                <w:rFonts w:ascii="Bookman Old Style" w:hAnsi="Bookman Old Style" w:cs="Arial"/>
                <w:color w:val="000000"/>
              </w:rPr>
            </w:pPr>
            <w:r w:rsidRPr="00C0177C">
              <w:rPr>
                <w:rFonts w:ascii="Bookman Old Style" w:hAnsi="Bookman Old Style" w:cs="Arial"/>
                <w:color w:val="000000"/>
              </w:rPr>
              <w:t xml:space="preserve">Bal work in hand </w:t>
            </w:r>
          </w:p>
        </w:tc>
      </w:tr>
      <w:tr w:rsidR="00BB15B5" w:rsidRPr="00C0177C" w:rsidTr="000E0D34">
        <w:tc>
          <w:tcPr>
            <w:tcW w:w="10462" w:type="dxa"/>
            <w:gridSpan w:val="9"/>
          </w:tcPr>
          <w:p w:rsidR="00BB15B5" w:rsidRPr="00C0177C" w:rsidRDefault="00BB15B5" w:rsidP="000E0D34">
            <w:pPr>
              <w:rPr>
                <w:rFonts w:ascii="Bookman Old Style" w:hAnsi="Bookman Old Style" w:cs="Arial"/>
                <w:color w:val="000000"/>
              </w:rPr>
            </w:pPr>
            <w:r w:rsidRPr="00C0177C">
              <w:rPr>
                <w:rFonts w:ascii="Bookman Old Style" w:hAnsi="Bookman Old Style" w:cs="Arial"/>
                <w:color w:val="000000"/>
              </w:rPr>
              <w:t>(a)</w:t>
            </w:r>
            <w:r w:rsidRPr="00C0177C">
              <w:rPr>
                <w:rFonts w:ascii="Bookman Old Style" w:hAnsi="Bookman Old Style" w:cs="Arial"/>
                <w:color w:val="000000"/>
              </w:rPr>
              <w:tab/>
            </w:r>
            <w:r w:rsidRPr="00C0177C">
              <w:rPr>
                <w:rFonts w:ascii="Bookman Old Style" w:hAnsi="Bookman Old Style" w:cs="Arial"/>
                <w:color w:val="000000"/>
                <w:u w:val="single"/>
              </w:rPr>
              <w:t>Completed Works</w:t>
            </w:r>
          </w:p>
          <w:p w:rsidR="00BB15B5" w:rsidRPr="00C0177C" w:rsidRDefault="00BB15B5" w:rsidP="000E0D34">
            <w:pPr>
              <w:rPr>
                <w:rFonts w:ascii="Bookman Old Style" w:hAnsi="Bookman Old Style" w:cs="Arial"/>
                <w:color w:val="000000"/>
              </w:rPr>
            </w:pPr>
            <w:r w:rsidRPr="00C0177C">
              <w:rPr>
                <w:rFonts w:ascii="Bookman Old Style" w:hAnsi="Bookman Old Style" w:cs="Arial"/>
                <w:color w:val="000000"/>
              </w:rPr>
              <w:tab/>
              <w:t>(</w:t>
            </w:r>
            <w:proofErr w:type="spellStart"/>
            <w:r w:rsidRPr="00C0177C">
              <w:rPr>
                <w:rFonts w:ascii="Bookman Old Style" w:hAnsi="Bookman Old Style" w:cs="Arial"/>
                <w:color w:val="000000"/>
              </w:rPr>
              <w:t>i</w:t>
            </w:r>
            <w:proofErr w:type="spellEnd"/>
            <w:r w:rsidRPr="00C0177C">
              <w:rPr>
                <w:rFonts w:ascii="Bookman Old Style" w:hAnsi="Bookman Old Style" w:cs="Arial"/>
                <w:color w:val="000000"/>
              </w:rPr>
              <w:t>)</w:t>
            </w:r>
          </w:p>
          <w:p w:rsidR="00BB15B5" w:rsidRPr="00C0177C" w:rsidRDefault="00BB15B5" w:rsidP="000E0D34">
            <w:pPr>
              <w:rPr>
                <w:rFonts w:ascii="Bookman Old Style" w:hAnsi="Bookman Old Style" w:cs="Arial"/>
                <w:color w:val="000000"/>
              </w:rPr>
            </w:pPr>
            <w:r w:rsidRPr="00C0177C">
              <w:rPr>
                <w:rFonts w:ascii="Bookman Old Style" w:hAnsi="Bookman Old Style" w:cs="Arial"/>
                <w:color w:val="000000"/>
              </w:rPr>
              <w:tab/>
              <w:t>(ii)</w:t>
            </w:r>
          </w:p>
        </w:tc>
      </w:tr>
      <w:tr w:rsidR="00BB15B5" w:rsidRPr="00C0177C" w:rsidTr="000E0D34">
        <w:tc>
          <w:tcPr>
            <w:tcW w:w="10462" w:type="dxa"/>
            <w:gridSpan w:val="9"/>
          </w:tcPr>
          <w:p w:rsidR="00BB15B5" w:rsidRPr="00C0177C" w:rsidRDefault="00BB15B5" w:rsidP="000E0D34">
            <w:pPr>
              <w:rPr>
                <w:rFonts w:ascii="Bookman Old Style" w:hAnsi="Bookman Old Style" w:cs="Arial"/>
                <w:color w:val="000000"/>
                <w:u w:val="single"/>
              </w:rPr>
            </w:pPr>
            <w:r w:rsidRPr="00C0177C">
              <w:rPr>
                <w:rFonts w:ascii="Bookman Old Style" w:hAnsi="Bookman Old Style" w:cs="Arial"/>
                <w:color w:val="000000"/>
              </w:rPr>
              <w:t>(b)</w:t>
            </w:r>
            <w:r w:rsidRPr="00C0177C">
              <w:rPr>
                <w:rFonts w:ascii="Bookman Old Style" w:hAnsi="Bookman Old Style" w:cs="Arial"/>
                <w:color w:val="000000"/>
              </w:rPr>
              <w:tab/>
            </w:r>
            <w:r w:rsidRPr="00C0177C">
              <w:rPr>
                <w:rFonts w:ascii="Bookman Old Style" w:hAnsi="Bookman Old Style" w:cs="Arial"/>
                <w:color w:val="000000"/>
                <w:u w:val="single"/>
              </w:rPr>
              <w:t>Work in Hand</w:t>
            </w:r>
          </w:p>
          <w:p w:rsidR="00BB15B5" w:rsidRPr="00C0177C" w:rsidRDefault="00BB15B5" w:rsidP="000E0D34">
            <w:pPr>
              <w:rPr>
                <w:rFonts w:ascii="Bookman Old Style" w:hAnsi="Bookman Old Style" w:cs="Arial"/>
                <w:color w:val="000000"/>
              </w:rPr>
            </w:pPr>
            <w:r w:rsidRPr="00C0177C">
              <w:rPr>
                <w:rFonts w:ascii="Bookman Old Style" w:hAnsi="Bookman Old Style" w:cs="Arial"/>
                <w:color w:val="000000"/>
              </w:rPr>
              <w:tab/>
              <w:t>(</w:t>
            </w:r>
            <w:proofErr w:type="spellStart"/>
            <w:r w:rsidRPr="00C0177C">
              <w:rPr>
                <w:rFonts w:ascii="Bookman Old Style" w:hAnsi="Bookman Old Style" w:cs="Arial"/>
                <w:color w:val="000000"/>
              </w:rPr>
              <w:t>i</w:t>
            </w:r>
            <w:proofErr w:type="spellEnd"/>
            <w:r w:rsidRPr="00C0177C">
              <w:rPr>
                <w:rFonts w:ascii="Bookman Old Style" w:hAnsi="Bookman Old Style" w:cs="Arial"/>
                <w:color w:val="000000"/>
              </w:rPr>
              <w:t>)</w:t>
            </w:r>
          </w:p>
          <w:p w:rsidR="00BB15B5" w:rsidRPr="00C0177C" w:rsidRDefault="00BB15B5" w:rsidP="000E0D34">
            <w:pPr>
              <w:rPr>
                <w:rFonts w:ascii="Bookman Old Style" w:hAnsi="Bookman Old Style" w:cs="Arial"/>
                <w:color w:val="000000"/>
              </w:rPr>
            </w:pPr>
            <w:r w:rsidRPr="00C0177C">
              <w:rPr>
                <w:rFonts w:ascii="Bookman Old Style" w:hAnsi="Bookman Old Style" w:cs="Arial"/>
                <w:color w:val="000000"/>
              </w:rPr>
              <w:tab/>
              <w:t>(ii)</w:t>
            </w:r>
          </w:p>
        </w:tc>
      </w:tr>
    </w:tbl>
    <w:p w:rsidR="00BB15B5" w:rsidRPr="00C0177C" w:rsidRDefault="00BB15B5" w:rsidP="00BB15B5">
      <w:pPr>
        <w:rPr>
          <w:rFonts w:ascii="Bookman Old Style" w:hAnsi="Bookman Old Style" w:cs="Arial"/>
          <w:color w:val="000000"/>
        </w:rPr>
      </w:pPr>
      <w:r w:rsidRPr="00C0177C">
        <w:rPr>
          <w:rFonts w:ascii="Bookman Old Style" w:hAnsi="Bookman Old Style" w:cs="Arial"/>
          <w:color w:val="000000"/>
        </w:rPr>
        <w:tab/>
      </w:r>
    </w:p>
    <w:p w:rsidR="00BB15B5" w:rsidRPr="00112278" w:rsidRDefault="00BB15B5" w:rsidP="00BB15B5">
      <w:pPr>
        <w:pStyle w:val="ListParagraph"/>
        <w:jc w:val="both"/>
        <w:rPr>
          <w:rFonts w:ascii="Bookman Old Style" w:hAnsi="Bookman Old Style" w:cs="Arial"/>
          <w:color w:val="000000"/>
        </w:rPr>
      </w:pPr>
      <w:r w:rsidRPr="00112278">
        <w:rPr>
          <w:rFonts w:ascii="Bookman Old Style" w:hAnsi="Bookman Old Style" w:cs="Arial"/>
          <w:color w:val="000000"/>
        </w:rPr>
        <w:t>(ii)</w:t>
      </w:r>
      <w:r w:rsidRPr="00112278">
        <w:rPr>
          <w:rFonts w:ascii="Bookman Old Style" w:hAnsi="Bookman Old Style" w:cs="Arial"/>
          <w:color w:val="000000"/>
        </w:rPr>
        <w:tab/>
        <w:t>Scanned copy of average annual turnover of work for last two consecutive finan</w:t>
      </w:r>
      <w:r>
        <w:rPr>
          <w:rFonts w:ascii="Bookman Old Style" w:hAnsi="Bookman Old Style" w:cs="Arial"/>
          <w:color w:val="000000"/>
        </w:rPr>
        <w:t xml:space="preserve">cial year </w:t>
      </w:r>
      <w:proofErr w:type="spellStart"/>
      <w:r>
        <w:rPr>
          <w:rFonts w:ascii="Bookman Old Style" w:hAnsi="Bookman Old Style" w:cs="Arial"/>
          <w:color w:val="000000"/>
        </w:rPr>
        <w:t>i.e</w:t>
      </w:r>
      <w:proofErr w:type="spellEnd"/>
      <w:r>
        <w:rPr>
          <w:rFonts w:ascii="Bookman Old Style" w:hAnsi="Bookman Old Style" w:cs="Arial"/>
          <w:color w:val="000000"/>
        </w:rPr>
        <w:t xml:space="preserve"> 2016-17 &amp;  2017-18</w:t>
      </w:r>
      <w:r w:rsidRPr="00112278">
        <w:rPr>
          <w:rFonts w:ascii="Bookman Old Style" w:hAnsi="Bookman Old Style" w:cs="Arial"/>
          <w:color w:val="000000"/>
        </w:rPr>
        <w:t xml:space="preserve"> </w:t>
      </w:r>
      <w:proofErr w:type="spellStart"/>
      <w:r w:rsidRPr="00112278">
        <w:rPr>
          <w:rFonts w:ascii="Bookman Old Style" w:hAnsi="Bookman Old Style" w:cs="Arial"/>
          <w:color w:val="000000"/>
        </w:rPr>
        <w:t>alongwith</w:t>
      </w:r>
      <w:proofErr w:type="spellEnd"/>
      <w:r w:rsidRPr="00112278">
        <w:rPr>
          <w:rFonts w:ascii="Bookman Old Style" w:hAnsi="Bookman Old Style" w:cs="Arial"/>
          <w:color w:val="000000"/>
        </w:rPr>
        <w:t xml:space="preserve"> relevant pages of audited balance sheets in support thereof and certificate that firm is profit making issued by Chartered Accountant shall be uploaded.</w:t>
      </w:r>
    </w:p>
    <w:p w:rsidR="00BB15B5" w:rsidRPr="009410DE" w:rsidRDefault="00BB15B5" w:rsidP="00BB15B5">
      <w:pPr>
        <w:ind w:left="720"/>
        <w:rPr>
          <w:rFonts w:ascii="Bookman Old Style" w:hAnsi="Bookman Old Style" w:cs="Arial"/>
          <w:b/>
          <w:color w:val="000000"/>
          <w:sz w:val="12"/>
          <w:u w:val="single"/>
        </w:rPr>
      </w:pPr>
    </w:p>
    <w:p w:rsidR="00BB15B5" w:rsidRDefault="00BB15B5" w:rsidP="00BB15B5">
      <w:pPr>
        <w:ind w:left="720" w:right="-126"/>
        <w:rPr>
          <w:rFonts w:ascii="Bookman Old Style" w:hAnsi="Bookman Old Style" w:cs="Arial"/>
        </w:rPr>
      </w:pPr>
      <w:r>
        <w:rPr>
          <w:rFonts w:ascii="Bookman Old Style" w:hAnsi="Bookman Old Style" w:cs="Arial"/>
          <w:color w:val="000000"/>
        </w:rPr>
        <w:t>(</w:t>
      </w:r>
      <w:r>
        <w:rPr>
          <w:rFonts w:ascii="Bookman Old Style" w:hAnsi="Bookman Old Style" w:cs="Arial"/>
        </w:rPr>
        <w:t>iii)</w:t>
      </w:r>
      <w:r>
        <w:rPr>
          <w:rFonts w:ascii="Bookman Old Style" w:hAnsi="Bookman Old Style" w:cs="Arial"/>
        </w:rPr>
        <w:tab/>
        <w:t>Past Experience of “similar nature of works” completed in last 5 years.</w:t>
      </w:r>
    </w:p>
    <w:p w:rsidR="00BB15B5" w:rsidRDefault="00BB15B5" w:rsidP="00BB15B5">
      <w:pPr>
        <w:ind w:right="-126"/>
        <w:rPr>
          <w:rFonts w:ascii="Bookman Old Style" w:hAnsi="Bookman Old Style" w:cs="Arial"/>
        </w:rPr>
      </w:pPr>
    </w:p>
    <w:p w:rsidR="00BB15B5" w:rsidRDefault="00BB15B5" w:rsidP="00BB15B5">
      <w:pPr>
        <w:ind w:left="1440" w:right="-126" w:firstLine="720"/>
        <w:rPr>
          <w:rFonts w:ascii="Bookman Old Style" w:hAnsi="Bookman Old Style" w:cs="Arial"/>
          <w:color w:val="000000"/>
        </w:rPr>
      </w:pPr>
      <w:r>
        <w:rPr>
          <w:rFonts w:ascii="Bookman Old Style" w:hAnsi="Bookman Old Style" w:cs="Arial"/>
          <w:color w:val="000000"/>
        </w:rPr>
        <w:t xml:space="preserve">Two works costing not less than </w:t>
      </w:r>
      <w:r w:rsidRPr="007B3C70">
        <w:rPr>
          <w:rFonts w:ascii="ITF Rupee" w:hAnsi="ITF Rupee" w:cs="Arial"/>
          <w:color w:val="000000"/>
        </w:rPr>
        <w:t>R</w:t>
      </w:r>
      <w:r>
        <w:rPr>
          <w:rFonts w:ascii="Bookman Old Style" w:hAnsi="Bookman Old Style" w:cs="Arial"/>
          <w:color w:val="000000"/>
        </w:rPr>
        <w:t xml:space="preserve"> 50.00 </w:t>
      </w:r>
      <w:proofErr w:type="spellStart"/>
      <w:r>
        <w:rPr>
          <w:rFonts w:ascii="Bookman Old Style" w:hAnsi="Bookman Old Style" w:cs="Arial"/>
          <w:color w:val="000000"/>
        </w:rPr>
        <w:t>Lakhs</w:t>
      </w:r>
      <w:proofErr w:type="spellEnd"/>
    </w:p>
    <w:p w:rsidR="00BB15B5" w:rsidRDefault="00BB15B5" w:rsidP="00BB15B5">
      <w:pPr>
        <w:ind w:left="1440" w:right="-126"/>
        <w:rPr>
          <w:rFonts w:ascii="Bookman Old Style" w:hAnsi="Bookman Old Style" w:cs="Arial"/>
          <w:b/>
          <w:color w:val="000000"/>
        </w:rPr>
      </w:pP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b/>
          <w:color w:val="000000"/>
        </w:rPr>
        <w:t>OR</w:t>
      </w:r>
    </w:p>
    <w:p w:rsidR="00BB15B5" w:rsidRDefault="00BB15B5" w:rsidP="00BB15B5">
      <w:pPr>
        <w:ind w:left="1440" w:right="-126"/>
        <w:rPr>
          <w:rFonts w:ascii="Bookman Old Style" w:hAnsi="Bookman Old Style" w:cs="Arial"/>
          <w:color w:val="000000"/>
        </w:rPr>
      </w:pPr>
      <w:r>
        <w:rPr>
          <w:rFonts w:ascii="Bookman Old Style" w:hAnsi="Bookman Old Style" w:cs="Arial"/>
          <w:color w:val="000000"/>
        </w:rPr>
        <w:tab/>
        <w:t xml:space="preserve">One work costing not less than </w:t>
      </w:r>
      <w:r w:rsidRPr="007B3C70">
        <w:rPr>
          <w:rFonts w:ascii="ITF Rupee" w:hAnsi="ITF Rupee" w:cs="Arial"/>
          <w:color w:val="000000"/>
        </w:rPr>
        <w:t>R</w:t>
      </w:r>
      <w:r>
        <w:rPr>
          <w:rFonts w:ascii="Bookman Old Style" w:hAnsi="Bookman Old Style" w:cs="Arial"/>
          <w:color w:val="000000"/>
        </w:rPr>
        <w:t xml:space="preserve"> 80.00 </w:t>
      </w:r>
      <w:proofErr w:type="spellStart"/>
      <w:r>
        <w:rPr>
          <w:rFonts w:ascii="Bookman Old Style" w:hAnsi="Bookman Old Style" w:cs="Arial"/>
          <w:color w:val="000000"/>
        </w:rPr>
        <w:t>lakh</w:t>
      </w:r>
      <w:proofErr w:type="spellEnd"/>
    </w:p>
    <w:p w:rsidR="00BB15B5" w:rsidRDefault="00BB15B5" w:rsidP="00BB15B5">
      <w:pPr>
        <w:ind w:left="1440" w:right="-126"/>
        <w:rPr>
          <w:rFonts w:ascii="Bookman Old Style" w:hAnsi="Bookman Old Style" w:cs="Arial"/>
          <w:b/>
          <w:color w:val="000000"/>
        </w:rPr>
      </w:pP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b/>
          <w:color w:val="000000"/>
        </w:rPr>
        <w:t xml:space="preserve">OR </w:t>
      </w:r>
    </w:p>
    <w:p w:rsidR="00BB15B5" w:rsidRDefault="00BB15B5" w:rsidP="00BB15B5">
      <w:pPr>
        <w:ind w:left="2160"/>
        <w:rPr>
          <w:rFonts w:ascii="Bookman Old Style" w:hAnsi="Bookman Old Style" w:cs="Arial"/>
          <w:color w:val="000000"/>
        </w:rPr>
      </w:pPr>
      <w:r>
        <w:rPr>
          <w:rFonts w:ascii="Bookman Old Style" w:hAnsi="Bookman Old Style" w:cs="Arial"/>
          <w:color w:val="000000"/>
        </w:rPr>
        <w:t xml:space="preserve">Average annual turnover for last two consecutive financial Years shall not be less than </w:t>
      </w:r>
      <w:r w:rsidRPr="007B3C70">
        <w:rPr>
          <w:rFonts w:ascii="ITF Rupee" w:hAnsi="ITF Rupee" w:cs="Arial"/>
          <w:color w:val="000000"/>
        </w:rPr>
        <w:t>R</w:t>
      </w:r>
      <w:r>
        <w:rPr>
          <w:rFonts w:ascii="Bookman Old Style" w:hAnsi="Bookman Old Style" w:cs="Arial"/>
          <w:color w:val="000000"/>
        </w:rPr>
        <w:t xml:space="preserve"> 100.00 </w:t>
      </w:r>
      <w:proofErr w:type="spellStart"/>
      <w:r>
        <w:rPr>
          <w:rFonts w:ascii="Bookman Old Style" w:hAnsi="Bookman Old Style" w:cs="Arial"/>
          <w:color w:val="000000"/>
        </w:rPr>
        <w:t>lakhs</w:t>
      </w:r>
      <w:proofErr w:type="spellEnd"/>
    </w:p>
    <w:p w:rsidR="00BB15B5" w:rsidRPr="00C0177C" w:rsidRDefault="00BB15B5" w:rsidP="00BB15B5">
      <w:pPr>
        <w:rPr>
          <w:rFonts w:ascii="Bookman Old Style" w:hAnsi="Bookman Old Style" w:cs="Arial"/>
          <w:color w:val="000000"/>
        </w:rPr>
      </w:pPr>
    </w:p>
    <w:p w:rsidR="00BB15B5" w:rsidRPr="00C0177C" w:rsidRDefault="00BB15B5" w:rsidP="00BB15B5">
      <w:pPr>
        <w:jc w:val="both"/>
        <w:rPr>
          <w:rFonts w:ascii="Bookman Old Style" w:hAnsi="Bookman Old Style" w:cs="Arial"/>
          <w:color w:val="000000"/>
        </w:rPr>
      </w:pPr>
      <w:proofErr w:type="gramStart"/>
      <w:r w:rsidRPr="00C0177C">
        <w:rPr>
          <w:rFonts w:ascii="Bookman Old Style" w:hAnsi="Bookman Old Style" w:cs="Arial"/>
          <w:b/>
          <w:color w:val="000000"/>
          <w:u w:val="single"/>
        </w:rPr>
        <w:t>Note</w:t>
      </w:r>
      <w:r w:rsidRPr="00C0177C">
        <w:rPr>
          <w:rFonts w:ascii="Bookman Old Style" w:hAnsi="Bookman Old Style" w:cs="Arial"/>
          <w:color w:val="000000"/>
        </w:rPr>
        <w:t xml:space="preserve"> :</w:t>
      </w:r>
      <w:proofErr w:type="gramEnd"/>
      <w:r w:rsidRPr="00C0177C">
        <w:rPr>
          <w:rFonts w:ascii="Bookman Old Style" w:hAnsi="Bookman Old Style" w:cs="Arial"/>
          <w:color w:val="000000"/>
        </w:rPr>
        <w:t xml:space="preserve"> Please upload scanned copy of details of “similar nature of works” executed by the firm financial year wise in tabular form giving name of work, cost. Accepting Officer’s details, </w:t>
      </w:r>
      <w:proofErr w:type="spellStart"/>
      <w:r w:rsidRPr="00C0177C">
        <w:rPr>
          <w:rFonts w:ascii="Bookman Old Style" w:hAnsi="Bookman Old Style" w:cs="Arial"/>
          <w:color w:val="000000"/>
        </w:rPr>
        <w:t>viz</w:t>
      </w:r>
      <w:proofErr w:type="spellEnd"/>
      <w:r w:rsidRPr="00C0177C">
        <w:rPr>
          <w:rFonts w:ascii="Bookman Old Style" w:hAnsi="Bookman Old Style" w:cs="Arial"/>
          <w:color w:val="000000"/>
        </w:rPr>
        <w:t xml:space="preserve"> address, telephone, FAX No., email ID etc date of acceptance of tender and actual date of completion. This shall be duly signed by proprietor/all partne</w:t>
      </w:r>
      <w:r>
        <w:rPr>
          <w:rFonts w:ascii="Bookman Old Style" w:hAnsi="Bookman Old Style" w:cs="Arial"/>
          <w:color w:val="000000"/>
        </w:rPr>
        <w:t xml:space="preserve">rs/ </w:t>
      </w:r>
      <w:proofErr w:type="spellStart"/>
      <w:r>
        <w:rPr>
          <w:rFonts w:ascii="Bookman Old Style" w:hAnsi="Bookman Old Style" w:cs="Arial"/>
          <w:color w:val="000000"/>
        </w:rPr>
        <w:t>authorised</w:t>
      </w:r>
      <w:proofErr w:type="spellEnd"/>
      <w:r>
        <w:rPr>
          <w:rFonts w:ascii="Bookman Old Style" w:hAnsi="Bookman Old Style" w:cs="Arial"/>
          <w:color w:val="000000"/>
        </w:rPr>
        <w:t xml:space="preserve"> Director of </w:t>
      </w:r>
      <w:proofErr w:type="spellStart"/>
      <w:r>
        <w:rPr>
          <w:rFonts w:ascii="Bookman Old Style" w:hAnsi="Bookman Old Style" w:cs="Arial"/>
          <w:color w:val="000000"/>
        </w:rPr>
        <w:t>Pvt</w:t>
      </w:r>
      <w:proofErr w:type="spellEnd"/>
      <w:r>
        <w:rPr>
          <w:rFonts w:ascii="Bookman Old Style" w:hAnsi="Bookman Old Style" w:cs="Arial"/>
          <w:color w:val="000000"/>
        </w:rPr>
        <w:t xml:space="preserve"> /</w:t>
      </w:r>
      <w:r w:rsidRPr="00C0177C">
        <w:rPr>
          <w:rFonts w:ascii="Bookman Old Style" w:hAnsi="Bookman Old Style" w:cs="Arial"/>
          <w:color w:val="000000"/>
        </w:rPr>
        <w:t xml:space="preserve">Public Ltd firms, as applicable. It should indicate whether extension was granted or compensation was levied.  Attested copy of acceptance letter, copy of work order showing date of commencement &amp; completion and completion certificate shall be enclosed of each work.  In case performance report has been given by the client same shall also be submitted/uploaded duly attested. </w:t>
      </w:r>
      <w:r w:rsidRPr="00C0177C">
        <w:rPr>
          <w:rFonts w:ascii="Bookman Old Style" w:hAnsi="Bookman Old Style" w:cs="Arial"/>
          <w:b/>
          <w:color w:val="000000"/>
        </w:rPr>
        <w:t>In addition, contractors shall also furnish affidavit on non judicial stamp paper in the form of hard copy declaring their turnover for last 2 (Two) years</w:t>
      </w:r>
    </w:p>
    <w:p w:rsidR="00BB15B5" w:rsidRPr="007846CD" w:rsidRDefault="00BB15B5" w:rsidP="00BB15B5">
      <w:pPr>
        <w:pStyle w:val="Default"/>
        <w:jc w:val="right"/>
        <w:rPr>
          <w:rFonts w:ascii="Bookman Old Style" w:hAnsi="Bookman Old Style"/>
          <w:sz w:val="21"/>
          <w:szCs w:val="21"/>
        </w:rPr>
      </w:pPr>
      <w:r w:rsidRPr="00C0177C">
        <w:rPr>
          <w:rFonts w:ascii="Bookman Old Style" w:hAnsi="Bookman Old Style"/>
          <w:sz w:val="20"/>
          <w:szCs w:val="20"/>
        </w:rPr>
        <w:t xml:space="preserve">                                   </w:t>
      </w:r>
      <w:proofErr w:type="spellStart"/>
      <w:r w:rsidRPr="007846CD">
        <w:rPr>
          <w:rFonts w:ascii="Bookman Old Style" w:hAnsi="Bookman Old Style"/>
          <w:sz w:val="21"/>
          <w:szCs w:val="21"/>
        </w:rPr>
        <w:t>Contd</w:t>
      </w:r>
      <w:proofErr w:type="spellEnd"/>
      <w:r w:rsidRPr="007846CD">
        <w:rPr>
          <w:rFonts w:ascii="Bookman Old Style" w:hAnsi="Bookman Old Style"/>
          <w:sz w:val="21"/>
          <w:szCs w:val="21"/>
        </w:rPr>
        <w:t>…/-</w:t>
      </w:r>
    </w:p>
    <w:p w:rsidR="00BB15B5" w:rsidRPr="00C0177C" w:rsidRDefault="00BB15B5" w:rsidP="00BB15B5">
      <w:pPr>
        <w:rPr>
          <w:rFonts w:ascii="Bookman Old Style" w:hAnsi="Bookman Old Style" w:cs="Arial"/>
          <w:color w:val="000000"/>
        </w:rPr>
      </w:pPr>
      <w:r>
        <w:rPr>
          <w:rFonts w:ascii="Bookman Old Style" w:hAnsi="Bookman Old Style" w:cs="Arial"/>
        </w:rPr>
        <w:lastRenderedPageBreak/>
        <w:t xml:space="preserve">CA </w:t>
      </w:r>
      <w:proofErr w:type="gramStart"/>
      <w:r>
        <w:rPr>
          <w:rFonts w:ascii="Bookman Old Style" w:hAnsi="Bookman Old Style" w:cs="Arial"/>
        </w:rPr>
        <w:t>NO :</w:t>
      </w:r>
      <w:proofErr w:type="gramEnd"/>
      <w:r>
        <w:rPr>
          <w:rFonts w:ascii="Bookman Old Style" w:hAnsi="Bookman Old Style" w:cs="Arial"/>
        </w:rPr>
        <w:t xml:space="preserve"> CWE KOTA/PLN-66 OF 2018-19</w:t>
      </w:r>
      <w:r w:rsidRPr="00C0177C">
        <w:rPr>
          <w:rFonts w:ascii="Bookman Old Style" w:hAnsi="Bookman Old Style" w:cs="Arial"/>
          <w:color w:val="000000"/>
        </w:rPr>
        <w:tab/>
        <w:t xml:space="preserve">            </w:t>
      </w:r>
      <w:r w:rsidRPr="00C0177C">
        <w:rPr>
          <w:rFonts w:ascii="Bookman Old Style" w:hAnsi="Bookman Old Style" w:cs="Arial"/>
          <w:color w:val="000000"/>
        </w:rPr>
        <w:tab/>
        <w:t xml:space="preserve">                      </w:t>
      </w:r>
      <w:r>
        <w:rPr>
          <w:rFonts w:ascii="Bookman Old Style" w:hAnsi="Bookman Old Style" w:cs="Arial"/>
          <w:color w:val="000000"/>
        </w:rPr>
        <w:tab/>
      </w:r>
      <w:r>
        <w:rPr>
          <w:rFonts w:ascii="Bookman Old Style" w:hAnsi="Bookman Old Style" w:cs="Arial"/>
          <w:color w:val="000000"/>
        </w:rPr>
        <w:tab/>
        <w:t xml:space="preserve">  </w:t>
      </w:r>
      <w:r w:rsidRPr="00C0177C">
        <w:rPr>
          <w:rFonts w:ascii="Bookman Old Style" w:hAnsi="Bookman Old Style" w:cs="Arial"/>
          <w:color w:val="000000"/>
        </w:rPr>
        <w:t xml:space="preserve">Serial Page No </w:t>
      </w:r>
      <w:r>
        <w:rPr>
          <w:rFonts w:ascii="Bookman Old Style" w:hAnsi="Bookman Old Style" w:cs="Arial"/>
          <w:color w:val="000000"/>
        </w:rPr>
        <w:t xml:space="preserve">: </w:t>
      </w:r>
      <w:r w:rsidRPr="00C0177C">
        <w:rPr>
          <w:rFonts w:ascii="Bookman Old Style" w:hAnsi="Bookman Old Style" w:cs="Arial"/>
          <w:color w:val="000000"/>
        </w:rPr>
        <w:t xml:space="preserve">12 </w:t>
      </w:r>
    </w:p>
    <w:p w:rsidR="00BB15B5" w:rsidRPr="00C0177C" w:rsidRDefault="00BB15B5" w:rsidP="00BB15B5">
      <w:pPr>
        <w:jc w:val="both"/>
        <w:rPr>
          <w:rFonts w:ascii="Bookman Old Style" w:hAnsi="Bookman Old Style" w:cs="Arial"/>
          <w:b/>
          <w:color w:val="000000"/>
          <w:u w:val="single"/>
        </w:rPr>
      </w:pPr>
    </w:p>
    <w:p w:rsidR="00BB15B5" w:rsidRPr="00C0177C" w:rsidRDefault="00BB15B5" w:rsidP="00BB15B5">
      <w:pPr>
        <w:jc w:val="center"/>
        <w:rPr>
          <w:rFonts w:ascii="Bookman Old Style" w:hAnsi="Bookman Old Style" w:cs="Arial"/>
          <w:b/>
          <w:color w:val="000000"/>
          <w:u w:val="single"/>
        </w:rPr>
      </w:pPr>
      <w:r w:rsidRPr="00C0177C">
        <w:rPr>
          <w:rFonts w:ascii="Bookman Old Style" w:hAnsi="Bookman Old Style" w:cs="Arial"/>
          <w:b/>
          <w:color w:val="000000"/>
          <w:u w:val="single"/>
        </w:rPr>
        <w:t>APPENDIX ‘A’ TO NOTICE OF TENDER (CONTD...)</w:t>
      </w:r>
    </w:p>
    <w:p w:rsidR="00BB15B5" w:rsidRPr="00C0177C" w:rsidRDefault="00BB15B5" w:rsidP="00BB15B5">
      <w:pPr>
        <w:rPr>
          <w:rFonts w:ascii="Bookman Old Style" w:hAnsi="Bookman Old Style" w:cs="Arial"/>
          <w:color w:val="000000"/>
        </w:rPr>
      </w:pPr>
      <w:r w:rsidRPr="00C0177C">
        <w:rPr>
          <w:rFonts w:ascii="Bookman Old Style" w:hAnsi="Bookman Old Style" w:cs="Arial"/>
          <w:color w:val="000000"/>
        </w:rPr>
        <w:tab/>
      </w:r>
    </w:p>
    <w:p w:rsidR="00BB15B5" w:rsidRDefault="00BB15B5" w:rsidP="00BB15B5">
      <w:pPr>
        <w:jc w:val="both"/>
        <w:rPr>
          <w:rFonts w:ascii="Bookman Old Style" w:hAnsi="Bookman Old Style" w:cs="Arial"/>
          <w:color w:val="000000"/>
        </w:rPr>
      </w:pPr>
      <w:r>
        <w:rPr>
          <w:rFonts w:ascii="Bookman Old Style" w:hAnsi="Bookman Old Style" w:cs="Arial"/>
          <w:color w:val="000000"/>
        </w:rPr>
        <w:t>(iv)</w:t>
      </w:r>
      <w:r>
        <w:rPr>
          <w:rFonts w:ascii="Bookman Old Style" w:hAnsi="Bookman Old Style" w:cs="Arial"/>
          <w:b/>
          <w:color w:val="000000"/>
        </w:rPr>
        <w:tab/>
      </w:r>
      <w:r>
        <w:rPr>
          <w:rFonts w:ascii="Bookman Old Style" w:hAnsi="Bookman Old Style" w:cs="Arial"/>
          <w:b/>
          <w:color w:val="000000"/>
          <w:u w:val="single"/>
        </w:rPr>
        <w:t xml:space="preserve">Financial </w:t>
      </w:r>
      <w:proofErr w:type="gramStart"/>
      <w:r>
        <w:rPr>
          <w:rFonts w:ascii="Bookman Old Style" w:hAnsi="Bookman Old Style" w:cs="Arial"/>
          <w:b/>
          <w:color w:val="000000"/>
          <w:u w:val="single"/>
        </w:rPr>
        <w:t>Criteria</w:t>
      </w:r>
      <w:r>
        <w:rPr>
          <w:rFonts w:ascii="Bookman Old Style" w:hAnsi="Bookman Old Style" w:cs="Arial"/>
          <w:color w:val="000000"/>
        </w:rPr>
        <w:t xml:space="preserve"> :-</w:t>
      </w:r>
      <w:proofErr w:type="gramEnd"/>
      <w:r>
        <w:rPr>
          <w:rFonts w:ascii="Bookman Old Style" w:hAnsi="Bookman Old Style" w:cs="Arial"/>
          <w:color w:val="000000"/>
        </w:rPr>
        <w:t xml:space="preserve">  Certificate from the Bankers on requisite specimen to be furnished :-</w:t>
      </w:r>
    </w:p>
    <w:p w:rsidR="00BB15B5" w:rsidRDefault="00BB15B5" w:rsidP="00BB15B5">
      <w:pPr>
        <w:pStyle w:val="ListParagraph"/>
        <w:ind w:right="-126"/>
        <w:rPr>
          <w:rFonts w:ascii="Bookman Old Style" w:hAnsi="Bookman Old Style" w:cs="Arial"/>
          <w:color w:val="000000"/>
          <w:sz w:val="8"/>
          <w:szCs w:val="24"/>
        </w:rPr>
      </w:pPr>
    </w:p>
    <w:p w:rsidR="00BB15B5" w:rsidRDefault="00BB15B5" w:rsidP="00BB15B5">
      <w:pPr>
        <w:ind w:left="1440" w:right="-126"/>
        <w:rPr>
          <w:rFonts w:ascii="Bookman Old Style" w:hAnsi="Bookman Old Style" w:cs="Arial"/>
          <w:color w:val="000000"/>
        </w:rPr>
      </w:pPr>
      <w:r>
        <w:rPr>
          <w:rFonts w:ascii="Bookman Old Style" w:hAnsi="Bookman Old Style" w:cs="Arial"/>
          <w:color w:val="000000"/>
        </w:rPr>
        <w:t xml:space="preserve">(a) </w:t>
      </w:r>
      <w:r>
        <w:rPr>
          <w:rFonts w:ascii="Bookman Old Style" w:hAnsi="Bookman Old Style" w:cs="Arial"/>
          <w:color w:val="000000"/>
        </w:rPr>
        <w:tab/>
      </w:r>
      <w:proofErr w:type="spellStart"/>
      <w:r>
        <w:rPr>
          <w:rFonts w:ascii="Bookman Old Style" w:hAnsi="Bookman Old Style" w:cs="Arial"/>
          <w:color w:val="000000"/>
        </w:rPr>
        <w:t>Sovent</w:t>
      </w:r>
      <w:proofErr w:type="spellEnd"/>
      <w:r>
        <w:rPr>
          <w:rFonts w:ascii="Bookman Old Style" w:hAnsi="Bookman Old Style" w:cs="Arial"/>
          <w:color w:val="000000"/>
        </w:rPr>
        <w:t xml:space="preserve"> </w:t>
      </w:r>
      <w:proofErr w:type="spellStart"/>
      <w:r>
        <w:rPr>
          <w:rFonts w:ascii="Bookman Old Style" w:hAnsi="Bookman Old Style" w:cs="Arial"/>
          <w:color w:val="000000"/>
        </w:rPr>
        <w:t>upto</w:t>
      </w:r>
      <w:proofErr w:type="spellEnd"/>
      <w:r>
        <w:rPr>
          <w:rFonts w:ascii="Bookman Old Style" w:hAnsi="Bookman Old Style" w:cs="Arial"/>
          <w:color w:val="000000"/>
        </w:rPr>
        <w:t xml:space="preserve"> </w:t>
      </w:r>
      <w:r w:rsidRPr="007B3C70">
        <w:rPr>
          <w:rFonts w:ascii="ITF Rupee" w:hAnsi="ITF Rupee" w:cs="Arial"/>
          <w:color w:val="000000"/>
        </w:rPr>
        <w:t>R</w:t>
      </w:r>
      <w:r>
        <w:rPr>
          <w:rFonts w:ascii="Bookman Old Style" w:hAnsi="Bookman Old Style" w:cs="Arial"/>
          <w:color w:val="000000"/>
        </w:rPr>
        <w:t xml:space="preserve"> 40.00 </w:t>
      </w:r>
      <w:proofErr w:type="spellStart"/>
      <w:r>
        <w:rPr>
          <w:rFonts w:ascii="Bookman Old Style" w:hAnsi="Bookman Old Style" w:cs="Arial"/>
          <w:color w:val="000000"/>
        </w:rPr>
        <w:t>Lakhs</w:t>
      </w:r>
      <w:proofErr w:type="spellEnd"/>
      <w:r>
        <w:rPr>
          <w:rFonts w:ascii="Bookman Old Style" w:hAnsi="Bookman Old Style" w:cs="Arial"/>
          <w:color w:val="000000"/>
        </w:rPr>
        <w:t xml:space="preserve"> </w:t>
      </w:r>
    </w:p>
    <w:p w:rsidR="00BB15B5" w:rsidRDefault="00BB15B5" w:rsidP="00BB15B5">
      <w:pPr>
        <w:pStyle w:val="ListParagraph"/>
        <w:ind w:left="2880" w:right="-126"/>
        <w:rPr>
          <w:rFonts w:ascii="Bookman Old Style" w:hAnsi="Bookman Old Style" w:cs="Arial"/>
          <w:color w:val="000000"/>
        </w:rPr>
      </w:pPr>
      <w:r>
        <w:rPr>
          <w:rFonts w:ascii="Bookman Old Style" w:hAnsi="Bookman Old Style" w:cs="Arial"/>
          <w:color w:val="000000"/>
        </w:rPr>
        <w:t xml:space="preserve">             OR</w:t>
      </w:r>
    </w:p>
    <w:p w:rsidR="00BB15B5" w:rsidRDefault="00BB15B5" w:rsidP="00BB15B5">
      <w:pPr>
        <w:ind w:right="-126"/>
        <w:rPr>
          <w:rFonts w:ascii="Bookman Old Style" w:hAnsi="Bookman Old Style" w:cs="Arial"/>
          <w:color w:val="000000"/>
        </w:rPr>
      </w:pP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t xml:space="preserve">Financially sound for engagement up to </w:t>
      </w:r>
      <w:r w:rsidRPr="007B3C70">
        <w:rPr>
          <w:rFonts w:ascii="ITF Rupee" w:hAnsi="ITF Rupee" w:cs="Arial"/>
          <w:color w:val="000000"/>
        </w:rPr>
        <w:t>R</w:t>
      </w:r>
      <w:r>
        <w:rPr>
          <w:rFonts w:ascii="Bookman Old Style" w:hAnsi="Bookman Old Style" w:cs="Arial"/>
          <w:color w:val="000000"/>
        </w:rPr>
        <w:t xml:space="preserve"> 100.00 </w:t>
      </w:r>
      <w:proofErr w:type="spellStart"/>
      <w:r>
        <w:rPr>
          <w:rFonts w:ascii="Bookman Old Style" w:hAnsi="Bookman Old Style" w:cs="Arial"/>
          <w:color w:val="000000"/>
        </w:rPr>
        <w:t>Lakhs</w:t>
      </w:r>
      <w:proofErr w:type="spellEnd"/>
      <w:r>
        <w:rPr>
          <w:rFonts w:ascii="Bookman Old Style" w:hAnsi="Bookman Old Style" w:cs="Arial"/>
          <w:color w:val="000000"/>
        </w:rPr>
        <w:t>.</w:t>
      </w:r>
    </w:p>
    <w:p w:rsidR="00BB15B5" w:rsidRDefault="00BB15B5" w:rsidP="00BB15B5">
      <w:pPr>
        <w:ind w:right="-126"/>
        <w:rPr>
          <w:rFonts w:ascii="Bookman Old Style" w:hAnsi="Bookman Old Style" w:cs="Arial"/>
          <w:color w:val="000000"/>
        </w:rPr>
      </w:pPr>
    </w:p>
    <w:p w:rsidR="00BB15B5" w:rsidRDefault="00BB15B5" w:rsidP="00BB15B5">
      <w:pPr>
        <w:ind w:left="720" w:right="-126" w:firstLine="720"/>
        <w:rPr>
          <w:rFonts w:ascii="Bookman Old Style" w:hAnsi="Bookman Old Style" w:cs="Arial"/>
          <w:color w:val="000000"/>
        </w:rPr>
      </w:pPr>
      <w:r>
        <w:rPr>
          <w:rFonts w:ascii="Bookman Old Style" w:hAnsi="Bookman Old Style" w:cs="Arial"/>
          <w:color w:val="000000"/>
        </w:rPr>
        <w:t>(b)</w:t>
      </w:r>
      <w:r>
        <w:rPr>
          <w:rFonts w:ascii="Bookman Old Style" w:hAnsi="Bookman Old Style" w:cs="Arial"/>
          <w:color w:val="000000"/>
        </w:rPr>
        <w:tab/>
        <w:t xml:space="preserve">Working capital not less than </w:t>
      </w:r>
      <w:r w:rsidRPr="007B3C70">
        <w:rPr>
          <w:rFonts w:ascii="ITF Rupee" w:hAnsi="ITF Rupee" w:cs="Arial"/>
          <w:color w:val="000000"/>
        </w:rPr>
        <w:t>R</w:t>
      </w:r>
      <w:r>
        <w:rPr>
          <w:rFonts w:ascii="Bookman Old Style" w:hAnsi="Bookman Old Style" w:cs="Arial"/>
          <w:color w:val="000000"/>
        </w:rPr>
        <w:t xml:space="preserve"> 10.00 </w:t>
      </w:r>
      <w:proofErr w:type="spellStart"/>
      <w:r>
        <w:rPr>
          <w:rFonts w:ascii="Bookman Old Style" w:hAnsi="Bookman Old Style" w:cs="Arial"/>
          <w:color w:val="000000"/>
        </w:rPr>
        <w:t>Lakhs</w:t>
      </w:r>
      <w:proofErr w:type="spellEnd"/>
    </w:p>
    <w:p w:rsidR="00BB15B5" w:rsidRPr="00C0177C" w:rsidRDefault="00BB15B5" w:rsidP="00BB15B5">
      <w:pPr>
        <w:jc w:val="both"/>
        <w:rPr>
          <w:rFonts w:ascii="Bookman Old Style" w:hAnsi="Bookman Old Style" w:cs="Arial"/>
          <w:b/>
          <w:color w:val="000000"/>
          <w:u w:val="single"/>
        </w:rPr>
      </w:pPr>
    </w:p>
    <w:p w:rsidR="00BB15B5" w:rsidRPr="00C0177C" w:rsidRDefault="00BB15B5" w:rsidP="00BB15B5">
      <w:pPr>
        <w:jc w:val="both"/>
        <w:rPr>
          <w:rFonts w:ascii="Bookman Old Style" w:hAnsi="Bookman Old Style" w:cs="Arial"/>
          <w:color w:val="000000"/>
        </w:rPr>
      </w:pPr>
      <w:proofErr w:type="gramStart"/>
      <w:r w:rsidRPr="00C0177C">
        <w:rPr>
          <w:rFonts w:ascii="Bookman Old Style" w:hAnsi="Bookman Old Style" w:cs="Arial"/>
          <w:b/>
          <w:color w:val="000000"/>
          <w:u w:val="single"/>
        </w:rPr>
        <w:t>Note 1</w:t>
      </w:r>
      <w:r w:rsidRPr="00C0177C">
        <w:rPr>
          <w:rFonts w:ascii="Bookman Old Style" w:hAnsi="Bookman Old Style" w:cs="Arial"/>
          <w:color w:val="000000"/>
        </w:rPr>
        <w:t>.</w:t>
      </w:r>
      <w:proofErr w:type="gramEnd"/>
      <w:r w:rsidRPr="00C0177C">
        <w:rPr>
          <w:rFonts w:ascii="Bookman Old Style" w:hAnsi="Bookman Old Style" w:cs="Arial"/>
          <w:color w:val="000000"/>
        </w:rPr>
        <w:t xml:space="preserve">     Performa of solvency certificate and working capital certificate are given below. Please upload above documents issued by Bankers.  These certificates shall not be older than </w:t>
      </w:r>
      <w:r w:rsidRPr="00C0177C">
        <w:rPr>
          <w:rFonts w:ascii="Bookman Old Style" w:hAnsi="Bookman Old Style" w:cs="Arial"/>
          <w:color w:val="000000"/>
        </w:rPr>
        <w:tab/>
        <w:t xml:space="preserve">6 months on prescribed date of submission of bid.  Signatory shall endorse his rubber seal, indicate his name and personnel code number, bank address particulars like full address, telephone &amp; Fax number. </w:t>
      </w:r>
    </w:p>
    <w:p w:rsidR="00BB15B5" w:rsidRPr="00C0177C" w:rsidRDefault="00BB15B5" w:rsidP="00BB15B5">
      <w:pPr>
        <w:ind w:firstLine="720"/>
        <w:jc w:val="both"/>
        <w:rPr>
          <w:rFonts w:ascii="Bookman Old Style" w:hAnsi="Bookman Old Style" w:cs="Arial"/>
          <w:color w:val="000000"/>
        </w:rPr>
      </w:pPr>
    </w:p>
    <w:p w:rsidR="00BB15B5" w:rsidRPr="00C0177C" w:rsidRDefault="00BB15B5" w:rsidP="00BB15B5">
      <w:pPr>
        <w:ind w:firstLine="720"/>
        <w:jc w:val="both"/>
        <w:rPr>
          <w:rFonts w:ascii="Bookman Old Style" w:hAnsi="Bookman Old Style" w:cs="Arial"/>
          <w:color w:val="000000"/>
        </w:rPr>
      </w:pPr>
      <w:r w:rsidRPr="00C0177C">
        <w:rPr>
          <w:rFonts w:ascii="Bookman Old Style" w:hAnsi="Bookman Old Style" w:cs="Arial"/>
          <w:color w:val="000000"/>
        </w:rPr>
        <w:t>2.</w:t>
      </w:r>
      <w:r w:rsidRPr="00C0177C">
        <w:rPr>
          <w:rFonts w:ascii="Bookman Old Style" w:hAnsi="Bookman Old Style" w:cs="Arial"/>
          <w:color w:val="000000"/>
        </w:rPr>
        <w:tab/>
        <w:t>Alternatively Wealth Tax Certificate can also be given, if available.</w:t>
      </w:r>
    </w:p>
    <w:p w:rsidR="00BB15B5" w:rsidRPr="00C0177C" w:rsidRDefault="00BB15B5" w:rsidP="00BB15B5">
      <w:pPr>
        <w:ind w:firstLine="720"/>
        <w:jc w:val="both"/>
        <w:rPr>
          <w:rFonts w:ascii="Bookman Old Style" w:hAnsi="Bookman Old Style" w:cs="Arial"/>
          <w:b/>
          <w:color w:val="000000"/>
          <w:u w:val="single"/>
        </w:rPr>
      </w:pPr>
    </w:p>
    <w:p w:rsidR="00BB15B5" w:rsidRPr="00C0177C" w:rsidRDefault="00BB15B5" w:rsidP="00BB15B5">
      <w:pPr>
        <w:ind w:firstLine="720"/>
        <w:jc w:val="center"/>
        <w:rPr>
          <w:rFonts w:ascii="Bookman Old Style" w:hAnsi="Bookman Old Style" w:cs="Arial"/>
          <w:b/>
          <w:color w:val="000000"/>
          <w:u w:val="single"/>
        </w:rPr>
      </w:pPr>
      <w:r w:rsidRPr="00C0177C">
        <w:rPr>
          <w:rFonts w:ascii="Bookman Old Style" w:hAnsi="Bookman Old Style" w:cs="Arial"/>
          <w:b/>
          <w:color w:val="000000"/>
          <w:u w:val="single"/>
        </w:rPr>
        <w:t>FORM OF SOLVENCY CERTIFICATE FROM NATIONALIZED/SCHEDULED BANK</w:t>
      </w:r>
    </w:p>
    <w:p w:rsidR="00BB15B5" w:rsidRPr="00C0177C" w:rsidRDefault="00BB15B5" w:rsidP="00BB15B5">
      <w:pPr>
        <w:rPr>
          <w:rFonts w:ascii="Bookman Old Style" w:hAnsi="Bookman Old Style" w:cs="Arial"/>
          <w:color w:val="000000"/>
        </w:rPr>
      </w:pPr>
    </w:p>
    <w:p w:rsidR="00BB15B5" w:rsidRPr="00C0177C" w:rsidRDefault="00BB15B5" w:rsidP="00BB15B5">
      <w:pPr>
        <w:ind w:firstLine="720"/>
        <w:jc w:val="both"/>
        <w:rPr>
          <w:rFonts w:ascii="Bookman Old Style" w:hAnsi="Bookman Old Style" w:cs="Arial"/>
          <w:color w:val="000000"/>
        </w:rPr>
      </w:pPr>
      <w:r w:rsidRPr="00C0177C">
        <w:rPr>
          <w:rFonts w:ascii="Bookman Old Style" w:hAnsi="Bookman Old Style" w:cs="Arial"/>
          <w:color w:val="000000"/>
        </w:rPr>
        <w:t xml:space="preserve">This is certified that to the best of our knowledge and information M/s </w:t>
      </w:r>
      <w:proofErr w:type="spellStart"/>
      <w:r w:rsidRPr="00C0177C">
        <w:rPr>
          <w:rFonts w:ascii="Bookman Old Style" w:hAnsi="Bookman Old Style" w:cs="Arial"/>
          <w:color w:val="000000"/>
        </w:rPr>
        <w:t>Shri</w:t>
      </w:r>
      <w:proofErr w:type="spellEnd"/>
      <w:r w:rsidRPr="00C0177C">
        <w:rPr>
          <w:rFonts w:ascii="Bookman Old Style" w:hAnsi="Bookman Old Style" w:cs="Arial"/>
          <w:color w:val="000000"/>
        </w:rPr>
        <w:t>/</w:t>
      </w:r>
      <w:proofErr w:type="spellStart"/>
      <w:r w:rsidRPr="00C0177C">
        <w:rPr>
          <w:rFonts w:ascii="Bookman Old Style" w:hAnsi="Bookman Old Style" w:cs="Arial"/>
          <w:color w:val="000000"/>
        </w:rPr>
        <w:t>Smt</w:t>
      </w:r>
      <w:proofErr w:type="spellEnd"/>
      <w:r w:rsidRPr="00C0177C">
        <w:rPr>
          <w:rFonts w:ascii="Bookman Old Style" w:hAnsi="Bookman Old Style" w:cs="Arial"/>
          <w:color w:val="000000"/>
        </w:rPr>
        <w:t xml:space="preserve"> _______________________ having proprietor/partners (Name of proprietor/partners) and  address_________________________, a customer of our bank having A/C No …………………………… are/is respectable and can be considered solvent </w:t>
      </w:r>
      <w:proofErr w:type="spellStart"/>
      <w:r w:rsidRPr="00C0177C">
        <w:rPr>
          <w:rFonts w:ascii="Bookman Old Style" w:hAnsi="Bookman Old Style" w:cs="Arial"/>
          <w:color w:val="000000"/>
        </w:rPr>
        <w:t>upto</w:t>
      </w:r>
      <w:proofErr w:type="spellEnd"/>
      <w:r w:rsidRPr="00C0177C">
        <w:rPr>
          <w:rFonts w:ascii="Bookman Old Style" w:hAnsi="Bookman Old Style" w:cs="Arial"/>
          <w:color w:val="000000"/>
        </w:rPr>
        <w:t xml:space="preserve"> </w:t>
      </w:r>
      <w:r w:rsidRPr="009952C6">
        <w:rPr>
          <w:rFonts w:ascii="ITF Rupee" w:hAnsi="ITF Rupee"/>
          <w:sz w:val="22"/>
          <w:szCs w:val="22"/>
        </w:rPr>
        <w:t>R</w:t>
      </w:r>
      <w:r w:rsidRPr="00C0177C">
        <w:rPr>
          <w:rFonts w:ascii="Bookman Old Style" w:hAnsi="Bookman Old Style" w:cs="Arial"/>
          <w:color w:val="000000"/>
        </w:rPr>
        <w:t xml:space="preserve">____________ (Rupees__________________________________)/financially sound for engagement </w:t>
      </w:r>
      <w:proofErr w:type="spellStart"/>
      <w:r w:rsidRPr="00C0177C">
        <w:rPr>
          <w:rFonts w:ascii="Bookman Old Style" w:hAnsi="Bookman Old Style" w:cs="Arial"/>
          <w:color w:val="000000"/>
        </w:rPr>
        <w:t>upto</w:t>
      </w:r>
      <w:proofErr w:type="spellEnd"/>
      <w:r w:rsidRPr="00C0177C">
        <w:rPr>
          <w:rFonts w:ascii="Bookman Old Style" w:hAnsi="Bookman Old Style" w:cs="Arial"/>
          <w:color w:val="000000"/>
        </w:rPr>
        <w:t xml:space="preserve"> </w:t>
      </w:r>
      <w:r w:rsidRPr="009952C6">
        <w:rPr>
          <w:rFonts w:ascii="ITF Rupee" w:hAnsi="ITF Rupee"/>
          <w:sz w:val="22"/>
          <w:szCs w:val="22"/>
        </w:rPr>
        <w:t>R</w:t>
      </w:r>
      <w:r w:rsidRPr="00C0177C">
        <w:rPr>
          <w:rFonts w:ascii="Bookman Old Style" w:hAnsi="Bookman Old Style" w:cs="Arial"/>
          <w:color w:val="000000"/>
        </w:rPr>
        <w:t xml:space="preserve"> ……… (Rupees ………………………………………….).  This certificate is issued without any guarantee or responsibility on the bank or any of the officers. </w:t>
      </w:r>
    </w:p>
    <w:p w:rsidR="00BB15B5" w:rsidRPr="00C0177C" w:rsidRDefault="00BB15B5" w:rsidP="00BB15B5">
      <w:pPr>
        <w:jc w:val="both"/>
        <w:rPr>
          <w:rFonts w:ascii="Bookman Old Style" w:hAnsi="Bookman Old Style" w:cs="Arial"/>
          <w:color w:val="000000"/>
        </w:rPr>
      </w:pP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p>
    <w:p w:rsidR="00BB15B5" w:rsidRPr="00C0177C" w:rsidRDefault="00BB15B5" w:rsidP="00BB15B5">
      <w:pPr>
        <w:jc w:val="both"/>
        <w:rPr>
          <w:rFonts w:ascii="Bookman Old Style" w:hAnsi="Bookman Old Style" w:cs="Arial"/>
          <w:color w:val="000000"/>
        </w:rPr>
      </w:pPr>
      <w:r w:rsidRPr="00C0177C">
        <w:rPr>
          <w:rFonts w:ascii="Bookman Old Style" w:hAnsi="Bookman Old Style" w:cs="Arial"/>
          <w:color w:val="000000"/>
        </w:rPr>
        <w:t xml:space="preserve">Place </w:t>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t>Signature</w:t>
      </w:r>
    </w:p>
    <w:p w:rsidR="00BB15B5" w:rsidRPr="00C0177C" w:rsidRDefault="00BB15B5" w:rsidP="00BB15B5">
      <w:pPr>
        <w:jc w:val="both"/>
        <w:rPr>
          <w:rFonts w:ascii="Bookman Old Style" w:hAnsi="Bookman Old Style" w:cs="Arial"/>
          <w:color w:val="000000"/>
        </w:rPr>
      </w:pP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t>Name, Designation, personal code</w:t>
      </w:r>
    </w:p>
    <w:p w:rsidR="00BB15B5" w:rsidRPr="00C0177C" w:rsidRDefault="00BB15B5" w:rsidP="00BB15B5">
      <w:pPr>
        <w:jc w:val="both"/>
        <w:rPr>
          <w:rFonts w:ascii="Bookman Old Style" w:hAnsi="Bookman Old Style" w:cs="Arial"/>
          <w:color w:val="000000"/>
        </w:rPr>
      </w:pPr>
      <w:r w:rsidRPr="00C0177C">
        <w:rPr>
          <w:rFonts w:ascii="Bookman Old Style" w:hAnsi="Bookman Old Style" w:cs="Arial"/>
          <w:color w:val="000000"/>
        </w:rPr>
        <w:t>Date</w:t>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t>No of signatory &amp; Seal of Bank</w:t>
      </w:r>
    </w:p>
    <w:p w:rsidR="00BB15B5" w:rsidRPr="00C0177C" w:rsidRDefault="00BB15B5" w:rsidP="00BB15B5">
      <w:pPr>
        <w:jc w:val="both"/>
        <w:rPr>
          <w:rFonts w:ascii="Bookman Old Style" w:hAnsi="Bookman Old Style" w:cs="Arial"/>
          <w:color w:val="000000"/>
        </w:rPr>
      </w:pPr>
    </w:p>
    <w:p w:rsidR="00BB15B5" w:rsidRPr="00C0177C" w:rsidRDefault="00BB15B5" w:rsidP="00BB15B5">
      <w:pPr>
        <w:jc w:val="both"/>
        <w:rPr>
          <w:rFonts w:ascii="Bookman Old Style" w:hAnsi="Bookman Old Style" w:cs="Arial"/>
          <w:color w:val="000000"/>
        </w:rPr>
      </w:pPr>
      <w:r w:rsidRPr="00C0177C">
        <w:rPr>
          <w:rFonts w:ascii="Bookman Old Style" w:hAnsi="Bookman Old Style" w:cs="Arial"/>
          <w:b/>
          <w:color w:val="000000"/>
          <w:u w:val="single"/>
        </w:rPr>
        <w:t>NOTE</w:t>
      </w:r>
      <w:r w:rsidRPr="00C0177C">
        <w:rPr>
          <w:rFonts w:ascii="Bookman Old Style" w:hAnsi="Bookman Old Style" w:cs="Arial"/>
          <w:color w:val="000000"/>
        </w:rPr>
        <w:tab/>
        <w:t xml:space="preserve">: In case of partnership firm, certificate to include names of all partners as recorded with the Bank. </w:t>
      </w:r>
    </w:p>
    <w:p w:rsidR="00BB15B5" w:rsidRPr="00C0177C" w:rsidRDefault="00BB15B5" w:rsidP="00BB15B5">
      <w:pPr>
        <w:jc w:val="both"/>
        <w:rPr>
          <w:rFonts w:ascii="Bookman Old Style" w:hAnsi="Bookman Old Style" w:cs="Arial"/>
          <w:b/>
          <w:color w:val="000000"/>
          <w:u w:val="single"/>
        </w:rPr>
      </w:pPr>
      <w:r w:rsidRPr="00C0177C">
        <w:rPr>
          <w:rFonts w:ascii="Bookman Old Style" w:hAnsi="Bookman Old Style" w:cs="Arial"/>
          <w:b/>
          <w:color w:val="000000"/>
          <w:u w:val="single"/>
        </w:rPr>
        <w:t>FORM OF WORKING CAPITAL CERTIFICATE FROM NATIONALISED/SCHEDULED BANK</w:t>
      </w:r>
    </w:p>
    <w:p w:rsidR="00BB15B5" w:rsidRPr="00C0177C" w:rsidRDefault="00BB15B5" w:rsidP="00BB15B5">
      <w:pPr>
        <w:rPr>
          <w:rFonts w:ascii="Bookman Old Style" w:hAnsi="Bookman Old Style" w:cs="Arial"/>
          <w:color w:val="000000"/>
        </w:rPr>
      </w:pPr>
    </w:p>
    <w:p w:rsidR="00BB15B5" w:rsidRPr="00C0177C" w:rsidRDefault="00BB15B5" w:rsidP="00BB15B5">
      <w:pPr>
        <w:ind w:firstLine="720"/>
        <w:jc w:val="both"/>
        <w:rPr>
          <w:rFonts w:ascii="Bookman Old Style" w:hAnsi="Bookman Old Style" w:cs="Arial"/>
          <w:color w:val="000000"/>
        </w:rPr>
      </w:pPr>
      <w:r w:rsidRPr="00C0177C">
        <w:rPr>
          <w:rFonts w:ascii="Bookman Old Style" w:hAnsi="Bookman Old Style" w:cs="Arial"/>
          <w:color w:val="000000"/>
        </w:rPr>
        <w:t xml:space="preserve">This is </w:t>
      </w:r>
      <w:proofErr w:type="gramStart"/>
      <w:r w:rsidRPr="00C0177C">
        <w:rPr>
          <w:rFonts w:ascii="Bookman Old Style" w:hAnsi="Bookman Old Style" w:cs="Arial"/>
          <w:color w:val="000000"/>
        </w:rPr>
        <w:t>Certified</w:t>
      </w:r>
      <w:proofErr w:type="gramEnd"/>
      <w:r w:rsidRPr="00C0177C">
        <w:rPr>
          <w:rFonts w:ascii="Bookman Old Style" w:hAnsi="Bookman Old Style" w:cs="Arial"/>
          <w:color w:val="000000"/>
        </w:rPr>
        <w:t xml:space="preserve"> that M/s </w:t>
      </w:r>
      <w:proofErr w:type="spellStart"/>
      <w:r w:rsidRPr="00C0177C">
        <w:rPr>
          <w:rFonts w:ascii="Bookman Old Style" w:hAnsi="Bookman Old Style" w:cs="Arial"/>
          <w:color w:val="000000"/>
        </w:rPr>
        <w:t>Shri</w:t>
      </w:r>
      <w:proofErr w:type="spellEnd"/>
      <w:r w:rsidRPr="00C0177C">
        <w:rPr>
          <w:rFonts w:ascii="Bookman Old Style" w:hAnsi="Bookman Old Style" w:cs="Arial"/>
          <w:color w:val="000000"/>
        </w:rPr>
        <w:t>/</w:t>
      </w:r>
      <w:proofErr w:type="spellStart"/>
      <w:r w:rsidRPr="00C0177C">
        <w:rPr>
          <w:rFonts w:ascii="Bookman Old Style" w:hAnsi="Bookman Old Style" w:cs="Arial"/>
          <w:color w:val="000000"/>
        </w:rPr>
        <w:t>Smt</w:t>
      </w:r>
      <w:proofErr w:type="spellEnd"/>
      <w:r w:rsidRPr="00C0177C">
        <w:rPr>
          <w:rFonts w:ascii="Bookman Old Style" w:hAnsi="Bookman Old Style" w:cs="Arial"/>
          <w:color w:val="000000"/>
        </w:rPr>
        <w:t xml:space="preserve"> ____________________ having proprietor/partners (Name of proprietor/partners) and address has/have been maintaining a saving Bank account/current account/fixed deposit account having A/C Nos. ________________________ with this branch of Bank since _________ and an amount not less than </w:t>
      </w:r>
      <w:r w:rsidRPr="009952C6">
        <w:rPr>
          <w:rFonts w:ascii="ITF Rupee" w:hAnsi="ITF Rupee"/>
          <w:sz w:val="22"/>
          <w:szCs w:val="22"/>
        </w:rPr>
        <w:t>R</w:t>
      </w:r>
      <w:r>
        <w:rPr>
          <w:rFonts w:ascii="Bookman Old Style" w:hAnsi="Bookman Old Style" w:cs="Arial"/>
          <w:bCs/>
          <w:sz w:val="22"/>
          <w:szCs w:val="22"/>
        </w:rPr>
        <w:t xml:space="preserve"> </w:t>
      </w:r>
      <w:r w:rsidRPr="00C0177C">
        <w:rPr>
          <w:rFonts w:ascii="Bookman Old Style" w:hAnsi="Bookman Old Style" w:cs="Arial"/>
          <w:color w:val="000000"/>
        </w:rPr>
        <w:t xml:space="preserve">______________(Rupees __________________________________________) has available to credit in his /her/their accounts for last three months. The firm is enjoying over draft/credit facility up </w:t>
      </w:r>
      <w:proofErr w:type="gramStart"/>
      <w:r w:rsidRPr="00C0177C">
        <w:rPr>
          <w:rFonts w:ascii="Bookman Old Style" w:hAnsi="Bookman Old Style" w:cs="Arial"/>
          <w:color w:val="000000"/>
        </w:rPr>
        <w:t>to limit</w:t>
      </w:r>
      <w:proofErr w:type="gramEnd"/>
      <w:r w:rsidRPr="00C0177C">
        <w:rPr>
          <w:rFonts w:ascii="Bookman Old Style" w:hAnsi="Bookman Old Style" w:cs="Arial"/>
          <w:color w:val="000000"/>
        </w:rPr>
        <w:t xml:space="preserve"> of </w:t>
      </w:r>
      <w:r w:rsidRPr="009952C6">
        <w:rPr>
          <w:rFonts w:ascii="ITF Rupee" w:hAnsi="ITF Rupee"/>
          <w:sz w:val="22"/>
          <w:szCs w:val="22"/>
        </w:rPr>
        <w:t>R</w:t>
      </w:r>
      <w:r w:rsidRPr="009952C6">
        <w:rPr>
          <w:rFonts w:ascii="Bookman Old Style" w:hAnsi="Bookman Old Style" w:cs="Arial"/>
          <w:bCs/>
          <w:sz w:val="22"/>
          <w:szCs w:val="22"/>
        </w:rPr>
        <w:t xml:space="preserve"> </w:t>
      </w:r>
      <w:r w:rsidRPr="00C0177C">
        <w:rPr>
          <w:rFonts w:ascii="Bookman Old Style" w:hAnsi="Bookman Old Style" w:cs="Arial"/>
          <w:color w:val="000000"/>
        </w:rPr>
        <w:t>_____________________.  This certificate is issued without any guarantee of responsibility on the bank or any of the officers.</w:t>
      </w:r>
    </w:p>
    <w:p w:rsidR="00BB15B5" w:rsidRPr="00C0177C" w:rsidRDefault="00BB15B5" w:rsidP="00BB15B5">
      <w:pPr>
        <w:ind w:firstLine="720"/>
        <w:rPr>
          <w:rFonts w:ascii="Bookman Old Style" w:hAnsi="Bookman Old Style" w:cs="Arial"/>
          <w:color w:val="000000"/>
        </w:rPr>
      </w:pPr>
    </w:p>
    <w:p w:rsidR="00BB15B5" w:rsidRPr="00C0177C" w:rsidRDefault="00BB15B5" w:rsidP="00BB15B5">
      <w:pPr>
        <w:ind w:firstLine="720"/>
        <w:rPr>
          <w:rFonts w:ascii="Bookman Old Style" w:hAnsi="Bookman Old Style" w:cs="Arial"/>
          <w:color w:val="000000"/>
        </w:rPr>
      </w:pPr>
    </w:p>
    <w:p w:rsidR="00BB15B5" w:rsidRPr="00C0177C" w:rsidRDefault="00BB15B5" w:rsidP="00BB15B5">
      <w:pPr>
        <w:ind w:firstLine="720"/>
        <w:rPr>
          <w:rFonts w:ascii="Bookman Old Style" w:hAnsi="Bookman Old Style" w:cs="Arial"/>
          <w:color w:val="000000"/>
        </w:rPr>
      </w:pPr>
    </w:p>
    <w:p w:rsidR="00BB15B5" w:rsidRPr="00C0177C" w:rsidRDefault="00BB15B5" w:rsidP="00BB15B5">
      <w:pPr>
        <w:jc w:val="both"/>
        <w:rPr>
          <w:rFonts w:ascii="Bookman Old Style" w:hAnsi="Bookman Old Style" w:cs="Arial"/>
          <w:color w:val="000000"/>
        </w:rPr>
      </w:pPr>
      <w:r w:rsidRPr="00C0177C">
        <w:rPr>
          <w:rFonts w:ascii="Bookman Old Style" w:hAnsi="Bookman Old Style" w:cs="Arial"/>
          <w:color w:val="000000"/>
        </w:rPr>
        <w:t>Place</w:t>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t>Signature</w:t>
      </w:r>
    </w:p>
    <w:p w:rsidR="00BB15B5" w:rsidRPr="00C0177C" w:rsidRDefault="00BB15B5" w:rsidP="00BB15B5">
      <w:pPr>
        <w:jc w:val="both"/>
        <w:rPr>
          <w:rFonts w:ascii="Bookman Old Style" w:hAnsi="Bookman Old Style" w:cs="Arial"/>
          <w:color w:val="000000"/>
        </w:rPr>
      </w:pP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t>Name, Designation, personal code</w:t>
      </w:r>
    </w:p>
    <w:p w:rsidR="00BB15B5" w:rsidRPr="00C0177C" w:rsidRDefault="00BB15B5" w:rsidP="00BB15B5">
      <w:pPr>
        <w:jc w:val="both"/>
        <w:rPr>
          <w:rFonts w:ascii="Bookman Old Style" w:hAnsi="Bookman Old Style" w:cs="Arial"/>
          <w:color w:val="000000"/>
        </w:rPr>
      </w:pPr>
      <w:r w:rsidRPr="00C0177C">
        <w:rPr>
          <w:rFonts w:ascii="Bookman Old Style" w:hAnsi="Bookman Old Style" w:cs="Arial"/>
          <w:color w:val="000000"/>
        </w:rPr>
        <w:t>Date</w:t>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t>No of signatory &amp; Seal of Bank</w:t>
      </w:r>
    </w:p>
    <w:p w:rsidR="00BB15B5" w:rsidRPr="00C0177C" w:rsidRDefault="00BB15B5" w:rsidP="00BB15B5">
      <w:pPr>
        <w:jc w:val="both"/>
        <w:rPr>
          <w:rFonts w:ascii="Bookman Old Style" w:hAnsi="Bookman Old Style" w:cs="Arial"/>
          <w:b/>
          <w:color w:val="000000"/>
          <w:u w:val="single"/>
        </w:rPr>
      </w:pPr>
    </w:p>
    <w:p w:rsidR="00BB15B5" w:rsidRPr="00C0177C" w:rsidRDefault="00BB15B5" w:rsidP="00BB15B5">
      <w:pPr>
        <w:jc w:val="both"/>
        <w:rPr>
          <w:rFonts w:ascii="Bookman Old Style" w:hAnsi="Bookman Old Style" w:cs="Arial"/>
          <w:color w:val="000000"/>
        </w:rPr>
      </w:pPr>
      <w:r w:rsidRPr="00C0177C">
        <w:rPr>
          <w:rFonts w:ascii="Bookman Old Style" w:hAnsi="Bookman Old Style" w:cs="Arial"/>
          <w:b/>
          <w:color w:val="000000"/>
          <w:u w:val="single"/>
        </w:rPr>
        <w:t>NOTE</w:t>
      </w:r>
      <w:r w:rsidRPr="00C0177C">
        <w:rPr>
          <w:rFonts w:ascii="Bookman Old Style" w:hAnsi="Bookman Old Style" w:cs="Arial"/>
          <w:color w:val="000000"/>
        </w:rPr>
        <w:tab/>
        <w:t xml:space="preserve">: In case of partnership firm, certificate to include names of all partners as recorded with the Bank. </w:t>
      </w:r>
    </w:p>
    <w:p w:rsidR="00BB15B5" w:rsidRPr="00C0177C" w:rsidRDefault="00BB15B5" w:rsidP="00BB15B5">
      <w:pPr>
        <w:jc w:val="both"/>
        <w:rPr>
          <w:rFonts w:ascii="Bookman Old Style" w:hAnsi="Bookman Old Style" w:cs="Arial"/>
          <w:color w:val="000000"/>
        </w:rPr>
      </w:pPr>
    </w:p>
    <w:p w:rsidR="00BB15B5" w:rsidRPr="00D7195B" w:rsidRDefault="00BB15B5" w:rsidP="00BB15B5">
      <w:pPr>
        <w:jc w:val="both"/>
        <w:rPr>
          <w:rFonts w:ascii="Bookman Old Style" w:hAnsi="Bookman Old Style" w:cs="Arial"/>
          <w:color w:val="000000"/>
        </w:rPr>
      </w:pPr>
      <w:r w:rsidRPr="00D7195B">
        <w:rPr>
          <w:rFonts w:ascii="Bookman Old Style" w:hAnsi="Bookman Old Style" w:cs="Arial"/>
          <w:color w:val="000000"/>
        </w:rPr>
        <w:t>(v)</w:t>
      </w:r>
      <w:r w:rsidRPr="00D7195B">
        <w:rPr>
          <w:rFonts w:ascii="Bookman Old Style" w:hAnsi="Bookman Old Style" w:cs="Arial"/>
          <w:color w:val="000000"/>
        </w:rPr>
        <w:tab/>
        <w:t xml:space="preserve">Minimum reserves/total of movable or immovable property or fixed assets (in case of companies) shall be </w:t>
      </w:r>
      <w:r w:rsidRPr="007B3C70">
        <w:rPr>
          <w:rFonts w:ascii="ITF Rupee" w:hAnsi="ITF Rupee" w:cs="Arial"/>
          <w:color w:val="000000"/>
        </w:rPr>
        <w:t>R</w:t>
      </w:r>
      <w:r w:rsidRPr="00D7195B">
        <w:rPr>
          <w:rFonts w:ascii="Bookman Old Style" w:hAnsi="Bookman Old Style" w:cs="Arial"/>
          <w:color w:val="000000"/>
        </w:rPr>
        <w:t xml:space="preserve"> 25.00 </w:t>
      </w:r>
      <w:proofErr w:type="spellStart"/>
      <w:r w:rsidRPr="00D7195B">
        <w:rPr>
          <w:rFonts w:ascii="Bookman Old Style" w:hAnsi="Bookman Old Style" w:cs="Arial"/>
          <w:color w:val="000000"/>
        </w:rPr>
        <w:t>lakhs</w:t>
      </w:r>
      <w:proofErr w:type="spellEnd"/>
      <w:r w:rsidRPr="00D7195B">
        <w:rPr>
          <w:rFonts w:ascii="Bookman Old Style" w:hAnsi="Bookman Old Style" w:cs="Arial"/>
          <w:color w:val="000000"/>
        </w:rPr>
        <w:t xml:space="preserve"> (80% of minimum reserve/assets shall be in shape of immovable property).  Please upload affidavits for immovable property indicating present market value and containing following endorsement and supported by copies of present valuation report for both immovable and movable property separately from </w:t>
      </w:r>
      <w:proofErr w:type="spellStart"/>
      <w:r w:rsidRPr="00D7195B">
        <w:rPr>
          <w:rFonts w:ascii="Bookman Old Style" w:hAnsi="Bookman Old Style" w:cs="Arial"/>
          <w:color w:val="000000"/>
        </w:rPr>
        <w:t>Govt</w:t>
      </w:r>
      <w:proofErr w:type="spellEnd"/>
      <w:r w:rsidRPr="00D7195B">
        <w:rPr>
          <w:rFonts w:ascii="Bookman Old Style" w:hAnsi="Bookman Old Style" w:cs="Arial"/>
          <w:color w:val="000000"/>
        </w:rPr>
        <w:t xml:space="preserve"> approved </w:t>
      </w:r>
      <w:proofErr w:type="spellStart"/>
      <w:r w:rsidRPr="00D7195B">
        <w:rPr>
          <w:rFonts w:ascii="Bookman Old Style" w:hAnsi="Bookman Old Style" w:cs="Arial"/>
          <w:color w:val="000000"/>
        </w:rPr>
        <w:t>valuer</w:t>
      </w:r>
      <w:proofErr w:type="spellEnd"/>
      <w:r w:rsidRPr="00D7195B">
        <w:rPr>
          <w:rFonts w:ascii="Bookman Old Style" w:hAnsi="Bookman Old Style" w:cs="Arial"/>
          <w:color w:val="000000"/>
        </w:rPr>
        <w:t xml:space="preserve">. </w:t>
      </w:r>
    </w:p>
    <w:p w:rsidR="00BB15B5" w:rsidRPr="007846CD" w:rsidRDefault="00BB15B5" w:rsidP="00BB15B5">
      <w:pPr>
        <w:pStyle w:val="Default"/>
        <w:jc w:val="right"/>
        <w:rPr>
          <w:rFonts w:ascii="Bookman Old Style" w:hAnsi="Bookman Old Style"/>
          <w:sz w:val="21"/>
          <w:szCs w:val="21"/>
        </w:rPr>
      </w:pPr>
      <w:proofErr w:type="spellStart"/>
      <w:r w:rsidRPr="007846CD">
        <w:rPr>
          <w:rFonts w:ascii="Bookman Old Style" w:hAnsi="Bookman Old Style"/>
          <w:sz w:val="21"/>
          <w:szCs w:val="21"/>
        </w:rPr>
        <w:t>Contd</w:t>
      </w:r>
      <w:proofErr w:type="spellEnd"/>
      <w:r w:rsidRPr="007846CD">
        <w:rPr>
          <w:rFonts w:ascii="Bookman Old Style" w:hAnsi="Bookman Old Style"/>
          <w:sz w:val="21"/>
          <w:szCs w:val="21"/>
        </w:rPr>
        <w:t>…/-</w:t>
      </w:r>
    </w:p>
    <w:p w:rsidR="00BB15B5" w:rsidRPr="00C0177C" w:rsidRDefault="00BB15B5" w:rsidP="00BB15B5">
      <w:pPr>
        <w:rPr>
          <w:rFonts w:ascii="Bookman Old Style" w:hAnsi="Bookman Old Style" w:cs="Arial"/>
          <w:color w:val="000000"/>
        </w:rPr>
      </w:pPr>
      <w:r>
        <w:rPr>
          <w:rFonts w:ascii="Bookman Old Style" w:hAnsi="Bookman Old Style" w:cs="Arial"/>
        </w:rPr>
        <w:br w:type="page"/>
      </w:r>
      <w:r>
        <w:rPr>
          <w:rFonts w:ascii="Bookman Old Style" w:hAnsi="Bookman Old Style" w:cs="Arial"/>
        </w:rPr>
        <w:lastRenderedPageBreak/>
        <w:t xml:space="preserve">CA </w:t>
      </w:r>
      <w:proofErr w:type="gramStart"/>
      <w:r>
        <w:rPr>
          <w:rFonts w:ascii="Bookman Old Style" w:hAnsi="Bookman Old Style" w:cs="Arial"/>
        </w:rPr>
        <w:t>NO :</w:t>
      </w:r>
      <w:proofErr w:type="gramEnd"/>
      <w:r>
        <w:rPr>
          <w:rFonts w:ascii="Bookman Old Style" w:hAnsi="Bookman Old Style" w:cs="Arial"/>
        </w:rPr>
        <w:t xml:space="preserve"> CWE KOTA/PLN-66 OF 2018-19</w:t>
      </w:r>
      <w:r w:rsidRPr="00C0177C">
        <w:rPr>
          <w:rFonts w:ascii="Bookman Old Style" w:hAnsi="Bookman Old Style" w:cs="Arial"/>
          <w:color w:val="000000"/>
        </w:rPr>
        <w:tab/>
        <w:t xml:space="preserve">            </w:t>
      </w:r>
      <w:r w:rsidRPr="00C0177C">
        <w:rPr>
          <w:rFonts w:ascii="Bookman Old Style" w:hAnsi="Bookman Old Style" w:cs="Arial"/>
          <w:color w:val="000000"/>
        </w:rPr>
        <w:tab/>
        <w:t xml:space="preserve">                      </w:t>
      </w:r>
      <w:r w:rsidR="00AE7665">
        <w:rPr>
          <w:rFonts w:ascii="Bookman Old Style" w:hAnsi="Bookman Old Style" w:cs="Arial"/>
          <w:color w:val="000000"/>
        </w:rPr>
        <w:t xml:space="preserve">              </w:t>
      </w:r>
      <w:r w:rsidRPr="00C0177C">
        <w:rPr>
          <w:rFonts w:ascii="Bookman Old Style" w:hAnsi="Bookman Old Style" w:cs="Arial"/>
          <w:color w:val="000000"/>
        </w:rPr>
        <w:t xml:space="preserve">Serial Page No </w:t>
      </w:r>
      <w:r>
        <w:rPr>
          <w:rFonts w:ascii="Bookman Old Style" w:hAnsi="Bookman Old Style" w:cs="Arial"/>
          <w:color w:val="000000"/>
        </w:rPr>
        <w:t xml:space="preserve">: </w:t>
      </w:r>
      <w:r w:rsidRPr="00C0177C">
        <w:rPr>
          <w:rFonts w:ascii="Bookman Old Style" w:hAnsi="Bookman Old Style" w:cs="Arial"/>
          <w:color w:val="000000"/>
        </w:rPr>
        <w:t xml:space="preserve">13 </w:t>
      </w:r>
    </w:p>
    <w:p w:rsidR="00BB15B5" w:rsidRPr="00C0177C" w:rsidRDefault="00BB15B5" w:rsidP="00BB15B5">
      <w:pPr>
        <w:jc w:val="center"/>
        <w:rPr>
          <w:rFonts w:ascii="Bookman Old Style" w:hAnsi="Bookman Old Style" w:cs="Arial"/>
          <w:b/>
          <w:color w:val="000000"/>
          <w:u w:val="single"/>
        </w:rPr>
      </w:pPr>
    </w:p>
    <w:p w:rsidR="00BB15B5" w:rsidRPr="00C0177C" w:rsidRDefault="00BB15B5" w:rsidP="00BB15B5">
      <w:pPr>
        <w:jc w:val="center"/>
        <w:rPr>
          <w:rFonts w:ascii="Bookman Old Style" w:hAnsi="Bookman Old Style" w:cs="Arial"/>
          <w:b/>
          <w:color w:val="000000"/>
          <w:u w:val="single"/>
        </w:rPr>
      </w:pPr>
      <w:r w:rsidRPr="00C0177C">
        <w:rPr>
          <w:rFonts w:ascii="Bookman Old Style" w:hAnsi="Bookman Old Style" w:cs="Arial"/>
          <w:b/>
          <w:color w:val="000000"/>
          <w:u w:val="single"/>
        </w:rPr>
        <w:t>APPENDIX ‘A’ TO NOTICE OF TENDER (CONTD...)</w:t>
      </w:r>
    </w:p>
    <w:p w:rsidR="00BB15B5" w:rsidRPr="00C0177C" w:rsidRDefault="00BB15B5" w:rsidP="00BB15B5">
      <w:pPr>
        <w:jc w:val="both"/>
        <w:rPr>
          <w:rFonts w:ascii="Bookman Old Style" w:hAnsi="Bookman Old Style" w:cs="Arial"/>
          <w:color w:val="000000"/>
        </w:rPr>
      </w:pPr>
      <w:r w:rsidRPr="00C0177C">
        <w:rPr>
          <w:rFonts w:ascii="Bookman Old Style" w:hAnsi="Bookman Old Style" w:cs="Arial"/>
          <w:color w:val="000000"/>
        </w:rPr>
        <w:t xml:space="preserve"> </w:t>
      </w:r>
    </w:p>
    <w:p w:rsidR="00BB15B5" w:rsidRPr="00C0177C" w:rsidRDefault="00BB15B5" w:rsidP="00BB15B5">
      <w:pPr>
        <w:jc w:val="both"/>
        <w:rPr>
          <w:rFonts w:ascii="Bookman Old Style" w:hAnsi="Bookman Old Style" w:cs="Arial"/>
          <w:color w:val="000000"/>
        </w:rPr>
      </w:pPr>
      <w:r w:rsidRPr="00C0177C">
        <w:rPr>
          <w:rFonts w:ascii="Bookman Old Style" w:hAnsi="Bookman Old Style" w:cs="Arial"/>
          <w:color w:val="000000"/>
        </w:rPr>
        <w:t>(a)</w:t>
      </w:r>
      <w:r w:rsidRPr="00C0177C">
        <w:rPr>
          <w:rFonts w:ascii="Bookman Old Style" w:hAnsi="Bookman Old Style" w:cs="Arial"/>
          <w:color w:val="000000"/>
        </w:rPr>
        <w:tab/>
      </w:r>
      <w:proofErr w:type="gramStart"/>
      <w:r w:rsidRPr="00C0177C">
        <w:rPr>
          <w:rFonts w:ascii="Bookman Old Style" w:hAnsi="Bookman Old Style" w:cs="Arial"/>
          <w:color w:val="000000"/>
        </w:rPr>
        <w:t>that</w:t>
      </w:r>
      <w:proofErr w:type="gramEnd"/>
      <w:r w:rsidRPr="00C0177C">
        <w:rPr>
          <w:rFonts w:ascii="Bookman Old Style" w:hAnsi="Bookman Old Style" w:cs="Arial"/>
          <w:color w:val="000000"/>
        </w:rPr>
        <w:t xml:space="preserve"> the immovable property is free from mortgage, hypothecation or any other disputes and encumbrances and clearly belongs to the Contractor.</w:t>
      </w:r>
    </w:p>
    <w:p w:rsidR="00BB15B5" w:rsidRPr="00496848" w:rsidRDefault="00BB15B5" w:rsidP="00BB15B5">
      <w:pPr>
        <w:jc w:val="both"/>
        <w:rPr>
          <w:rFonts w:ascii="Bookman Old Style" w:hAnsi="Bookman Old Style" w:cs="Arial"/>
          <w:color w:val="000000"/>
          <w:sz w:val="12"/>
        </w:rPr>
      </w:pP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p>
    <w:p w:rsidR="00BB15B5" w:rsidRPr="00C0177C" w:rsidRDefault="00BB15B5" w:rsidP="00BB15B5">
      <w:pPr>
        <w:ind w:firstLine="720"/>
        <w:jc w:val="center"/>
        <w:rPr>
          <w:rFonts w:ascii="Bookman Old Style" w:hAnsi="Bookman Old Style" w:cs="Arial"/>
          <w:color w:val="000000"/>
        </w:rPr>
      </w:pPr>
      <w:r w:rsidRPr="00C0177C">
        <w:rPr>
          <w:rFonts w:ascii="Bookman Old Style" w:hAnsi="Bookman Old Style" w:cs="Arial"/>
          <w:color w:val="000000"/>
        </w:rPr>
        <w:t>OR</w:t>
      </w:r>
    </w:p>
    <w:p w:rsidR="00BB15B5" w:rsidRPr="00C0177C" w:rsidRDefault="00BB15B5" w:rsidP="00BB15B5">
      <w:pPr>
        <w:jc w:val="both"/>
        <w:rPr>
          <w:rFonts w:ascii="Bookman Old Style" w:hAnsi="Bookman Old Style" w:cs="Arial"/>
          <w:color w:val="000000"/>
        </w:rPr>
      </w:pPr>
      <w:proofErr w:type="gramStart"/>
      <w:r w:rsidRPr="00C0177C">
        <w:rPr>
          <w:rFonts w:ascii="Bookman Old Style" w:hAnsi="Bookman Old Style" w:cs="Arial"/>
          <w:color w:val="000000"/>
        </w:rPr>
        <w:t>That the immovable property is free from any disputes and encumbrances and clearly belongs to the Contractor.</w:t>
      </w:r>
      <w:proofErr w:type="gramEnd"/>
      <w:r w:rsidRPr="00C0177C">
        <w:rPr>
          <w:rFonts w:ascii="Bookman Old Style" w:hAnsi="Bookman Old Style" w:cs="Arial"/>
          <w:color w:val="000000"/>
        </w:rPr>
        <w:t xml:space="preserve"> The immovable property has been </w:t>
      </w:r>
      <w:proofErr w:type="gramStart"/>
      <w:r w:rsidRPr="00C0177C">
        <w:rPr>
          <w:rFonts w:ascii="Bookman Old Style" w:hAnsi="Bookman Old Style" w:cs="Arial"/>
          <w:color w:val="000000"/>
        </w:rPr>
        <w:t>mortgaged/hypothecated</w:t>
      </w:r>
      <w:proofErr w:type="gramEnd"/>
      <w:r w:rsidRPr="00C0177C">
        <w:rPr>
          <w:rFonts w:ascii="Bookman Old Style" w:hAnsi="Bookman Old Style" w:cs="Arial"/>
          <w:color w:val="000000"/>
        </w:rPr>
        <w:t xml:space="preserve"> for </w:t>
      </w:r>
      <w:r w:rsidRPr="009952C6">
        <w:rPr>
          <w:rFonts w:ascii="ITF Rupee" w:hAnsi="ITF Rupee"/>
          <w:sz w:val="22"/>
          <w:szCs w:val="22"/>
        </w:rPr>
        <w:t>R</w:t>
      </w:r>
      <w:r w:rsidRPr="009952C6">
        <w:rPr>
          <w:rFonts w:ascii="Bookman Old Style" w:hAnsi="Bookman Old Style" w:cs="Arial"/>
          <w:bCs/>
          <w:sz w:val="22"/>
          <w:szCs w:val="22"/>
        </w:rPr>
        <w:t xml:space="preserve"> </w:t>
      </w:r>
      <w:r w:rsidRPr="00C0177C">
        <w:rPr>
          <w:rFonts w:ascii="Bookman Old Style" w:hAnsi="Bookman Old Style" w:cs="Arial"/>
          <w:color w:val="000000"/>
        </w:rPr>
        <w:t xml:space="preserve">_______.  Market value of immovable property as per valuation report No _______ given by Registered </w:t>
      </w:r>
      <w:proofErr w:type="spellStart"/>
      <w:r w:rsidRPr="00C0177C">
        <w:rPr>
          <w:rFonts w:ascii="Bookman Old Style" w:hAnsi="Bookman Old Style" w:cs="Arial"/>
          <w:color w:val="000000"/>
        </w:rPr>
        <w:t>valuer</w:t>
      </w:r>
      <w:proofErr w:type="spellEnd"/>
      <w:r w:rsidRPr="00C0177C">
        <w:rPr>
          <w:rFonts w:ascii="Bookman Old Style" w:hAnsi="Bookman Old Style" w:cs="Arial"/>
          <w:color w:val="000000"/>
        </w:rPr>
        <w:t xml:space="preserve"> ____ is </w:t>
      </w:r>
      <w:r>
        <w:rPr>
          <w:rFonts w:ascii="Bookman Old Style" w:hAnsi="Bookman Old Style" w:cs="Arial"/>
          <w:color w:val="000000"/>
        </w:rPr>
        <w:t xml:space="preserve">                            </w:t>
      </w:r>
      <w:proofErr w:type="gramStart"/>
      <w:r w:rsidRPr="007B3C70">
        <w:rPr>
          <w:rFonts w:ascii="ITF Rupee" w:hAnsi="ITF Rupee" w:cs="Arial"/>
          <w:color w:val="000000"/>
        </w:rPr>
        <w:t>R</w:t>
      </w:r>
      <w:r>
        <w:rPr>
          <w:rFonts w:ascii="ITF Rupee" w:hAnsi="ITF Rupee" w:cs="Arial"/>
          <w:color w:val="000000"/>
        </w:rPr>
        <w:t xml:space="preserve"> </w:t>
      </w:r>
      <w:r w:rsidRPr="00C0177C">
        <w:rPr>
          <w:rFonts w:ascii="Bookman Old Style" w:hAnsi="Bookman Old Style" w:cs="Arial"/>
          <w:color w:val="000000"/>
        </w:rPr>
        <w:t xml:space="preserve"> _</w:t>
      </w:r>
      <w:proofErr w:type="gramEnd"/>
      <w:r w:rsidRPr="00C0177C">
        <w:rPr>
          <w:rFonts w:ascii="Bookman Old Style" w:hAnsi="Bookman Old Style" w:cs="Arial"/>
          <w:color w:val="000000"/>
        </w:rPr>
        <w:t xml:space="preserve">__________.  Therefore balance market value of property </w:t>
      </w:r>
      <w:proofErr w:type="spellStart"/>
      <w:r w:rsidRPr="00C0177C">
        <w:rPr>
          <w:rFonts w:ascii="Bookman Old Style" w:hAnsi="Bookman Old Style" w:cs="Arial"/>
          <w:color w:val="000000"/>
        </w:rPr>
        <w:t>i.e</w:t>
      </w:r>
      <w:proofErr w:type="spellEnd"/>
      <w:r w:rsidRPr="00C0177C">
        <w:rPr>
          <w:rFonts w:ascii="Bookman Old Style" w:hAnsi="Bookman Old Style" w:cs="Arial"/>
          <w:color w:val="000000"/>
        </w:rPr>
        <w:t xml:space="preserve"> </w:t>
      </w:r>
      <w:r w:rsidRPr="009952C6">
        <w:rPr>
          <w:rFonts w:ascii="ITF Rupee" w:hAnsi="ITF Rupee"/>
          <w:sz w:val="22"/>
          <w:szCs w:val="22"/>
        </w:rPr>
        <w:t>R</w:t>
      </w:r>
      <w:r w:rsidRPr="00C0177C">
        <w:rPr>
          <w:rFonts w:ascii="Bookman Old Style" w:hAnsi="Bookman Old Style" w:cs="Arial"/>
          <w:color w:val="000000"/>
        </w:rPr>
        <w:t xml:space="preserve"> ______ (Market value minus mortgaged value) is free from any mortgage/hypothecation.</w:t>
      </w:r>
    </w:p>
    <w:p w:rsidR="00BB15B5" w:rsidRPr="00C0177C" w:rsidRDefault="00BB15B5" w:rsidP="00BB15B5">
      <w:pPr>
        <w:jc w:val="both"/>
        <w:rPr>
          <w:rFonts w:ascii="Bookman Old Style" w:hAnsi="Bookman Old Style" w:cs="Arial"/>
          <w:color w:val="000000"/>
        </w:rPr>
      </w:pPr>
    </w:p>
    <w:p w:rsidR="00BB15B5" w:rsidRPr="00C0177C" w:rsidRDefault="00BB15B5" w:rsidP="00BB15B5">
      <w:pPr>
        <w:jc w:val="both"/>
        <w:rPr>
          <w:rFonts w:ascii="Bookman Old Style" w:hAnsi="Bookman Old Style" w:cs="Arial"/>
          <w:color w:val="000000"/>
        </w:rPr>
      </w:pPr>
      <w:r w:rsidRPr="00C0177C">
        <w:rPr>
          <w:rFonts w:ascii="Bookman Old Style" w:hAnsi="Bookman Old Style" w:cs="Arial"/>
          <w:color w:val="000000"/>
        </w:rPr>
        <w:t>(b)</w:t>
      </w:r>
      <w:r w:rsidRPr="00C0177C">
        <w:rPr>
          <w:rFonts w:ascii="Bookman Old Style" w:hAnsi="Bookman Old Style" w:cs="Arial"/>
          <w:color w:val="000000"/>
        </w:rPr>
        <w:tab/>
      </w:r>
      <w:proofErr w:type="gramStart"/>
      <w:r w:rsidRPr="00C0177C">
        <w:rPr>
          <w:rFonts w:ascii="Bookman Old Style" w:hAnsi="Bookman Old Style" w:cs="Arial"/>
          <w:color w:val="000000"/>
        </w:rPr>
        <w:t>that</w:t>
      </w:r>
      <w:proofErr w:type="gramEnd"/>
      <w:r w:rsidRPr="00C0177C">
        <w:rPr>
          <w:rFonts w:ascii="Bookman Old Style" w:hAnsi="Bookman Old Style" w:cs="Arial"/>
          <w:color w:val="000000"/>
        </w:rPr>
        <w:t xml:space="preserve"> the said immovable property has not been shown for seeking enlistment of a sister concern in MES. </w:t>
      </w:r>
    </w:p>
    <w:p w:rsidR="00BB15B5" w:rsidRPr="00C0177C" w:rsidRDefault="00BB15B5" w:rsidP="00BB15B5">
      <w:pPr>
        <w:jc w:val="both"/>
        <w:rPr>
          <w:rFonts w:ascii="Bookman Old Style" w:hAnsi="Bookman Old Style" w:cs="Arial"/>
          <w:color w:val="000000"/>
        </w:rPr>
      </w:pPr>
    </w:p>
    <w:p w:rsidR="00BB15B5" w:rsidRPr="00C0177C" w:rsidRDefault="00BB15B5" w:rsidP="00BB15B5">
      <w:pPr>
        <w:jc w:val="both"/>
        <w:rPr>
          <w:rFonts w:ascii="Bookman Old Style" w:hAnsi="Bookman Old Style" w:cs="Arial"/>
          <w:color w:val="000000"/>
        </w:rPr>
      </w:pPr>
      <w:r w:rsidRPr="00C0177C">
        <w:rPr>
          <w:rFonts w:ascii="Bookman Old Style" w:hAnsi="Bookman Old Style" w:cs="Arial"/>
          <w:color w:val="000000"/>
        </w:rPr>
        <w:t>(c)</w:t>
      </w:r>
      <w:r w:rsidRPr="00C0177C">
        <w:rPr>
          <w:rFonts w:ascii="Bookman Old Style" w:hAnsi="Bookman Old Style" w:cs="Arial"/>
          <w:color w:val="000000"/>
        </w:rPr>
        <w:tab/>
      </w:r>
      <w:proofErr w:type="gramStart"/>
      <w:r w:rsidRPr="00C0177C">
        <w:rPr>
          <w:rFonts w:ascii="Bookman Old Style" w:hAnsi="Bookman Old Style" w:cs="Arial"/>
          <w:color w:val="000000"/>
        </w:rPr>
        <w:t>that</w:t>
      </w:r>
      <w:proofErr w:type="gramEnd"/>
      <w:r w:rsidRPr="00C0177C">
        <w:rPr>
          <w:rFonts w:ascii="Bookman Old Style" w:hAnsi="Bookman Old Style" w:cs="Arial"/>
          <w:color w:val="000000"/>
        </w:rPr>
        <w:t xml:space="preserve"> the said immovable property will not be sold, transferred, gifted or otherwise disposed off till completion of work. </w:t>
      </w:r>
    </w:p>
    <w:p w:rsidR="00BB15B5" w:rsidRPr="00C0177C" w:rsidRDefault="00BB15B5" w:rsidP="00BB15B5">
      <w:pPr>
        <w:ind w:hanging="720"/>
        <w:rPr>
          <w:rFonts w:ascii="Bookman Old Style" w:hAnsi="Bookman Old Style" w:cs="Arial"/>
          <w:b/>
          <w:color w:val="000000"/>
          <w:u w:val="single"/>
        </w:rPr>
      </w:pPr>
    </w:p>
    <w:p w:rsidR="00BB15B5" w:rsidRPr="00C0177C" w:rsidRDefault="00BB15B5" w:rsidP="00BB15B5">
      <w:pPr>
        <w:jc w:val="both"/>
        <w:rPr>
          <w:rFonts w:ascii="Bookman Old Style" w:hAnsi="Bookman Old Style" w:cs="Arial"/>
          <w:color w:val="000000"/>
        </w:rPr>
      </w:pPr>
      <w:proofErr w:type="gramStart"/>
      <w:r w:rsidRPr="00C0177C">
        <w:rPr>
          <w:rFonts w:ascii="Bookman Old Style" w:hAnsi="Bookman Old Style" w:cs="Arial"/>
          <w:b/>
          <w:color w:val="000000"/>
          <w:u w:val="single"/>
        </w:rPr>
        <w:t>Note :</w:t>
      </w:r>
      <w:proofErr w:type="gramEnd"/>
      <w:r w:rsidRPr="00C0177C">
        <w:rPr>
          <w:rFonts w:ascii="Bookman Old Style" w:hAnsi="Bookman Old Style" w:cs="Arial"/>
          <w:color w:val="000000"/>
        </w:rPr>
        <w:tab/>
        <w:t>1.</w:t>
      </w:r>
      <w:r w:rsidRPr="00C0177C">
        <w:rPr>
          <w:rFonts w:ascii="Bookman Old Style" w:hAnsi="Bookman Old Style" w:cs="Arial"/>
          <w:color w:val="000000"/>
        </w:rPr>
        <w:tab/>
        <w:t>In case of partnership firm the partner having immovable property in his name, shall also endorse the following in addition to above :-</w:t>
      </w:r>
    </w:p>
    <w:p w:rsidR="00BB15B5" w:rsidRPr="00D76EEA" w:rsidRDefault="00BB15B5" w:rsidP="00BB15B5">
      <w:pPr>
        <w:rPr>
          <w:rFonts w:ascii="Bookman Old Style" w:hAnsi="Bookman Old Style" w:cs="Arial"/>
          <w:color w:val="000000"/>
          <w:sz w:val="8"/>
        </w:rPr>
      </w:pPr>
    </w:p>
    <w:p w:rsidR="00BB15B5" w:rsidRPr="00C0177C" w:rsidRDefault="00BB15B5" w:rsidP="00BB15B5">
      <w:pPr>
        <w:ind w:left="720"/>
        <w:jc w:val="both"/>
        <w:rPr>
          <w:rFonts w:ascii="Bookman Old Style" w:hAnsi="Bookman Old Style" w:cs="Arial"/>
          <w:color w:val="000000"/>
        </w:rPr>
      </w:pPr>
      <w:r w:rsidRPr="00C0177C">
        <w:rPr>
          <w:rFonts w:ascii="Bookman Old Style" w:hAnsi="Bookman Old Style" w:cs="Arial"/>
          <w:color w:val="000000"/>
        </w:rPr>
        <w:t>“Irrespective of my share in partnership firm, my whole property may be utilized by the Government for realizing their dues/recovery, if the firm, fails to deposit the same”</w:t>
      </w:r>
    </w:p>
    <w:p w:rsidR="00BB15B5" w:rsidRPr="00C0177C" w:rsidRDefault="00BB15B5" w:rsidP="00BB15B5">
      <w:pPr>
        <w:rPr>
          <w:rFonts w:ascii="Bookman Old Style" w:hAnsi="Bookman Old Style" w:cs="Arial"/>
          <w:color w:val="000000"/>
        </w:rPr>
      </w:pPr>
    </w:p>
    <w:p w:rsidR="00BB15B5" w:rsidRPr="00C0177C" w:rsidRDefault="00BB15B5" w:rsidP="00BB15B5">
      <w:pPr>
        <w:rPr>
          <w:rFonts w:ascii="Bookman Old Style" w:hAnsi="Bookman Old Style" w:cs="Arial"/>
          <w:color w:val="000000"/>
        </w:rPr>
      </w:pPr>
      <w:r w:rsidRPr="00C0177C">
        <w:rPr>
          <w:rFonts w:ascii="Bookman Old Style" w:hAnsi="Bookman Old Style" w:cs="Arial"/>
          <w:color w:val="000000"/>
        </w:rPr>
        <w:t>2.</w:t>
      </w:r>
      <w:r w:rsidRPr="00C0177C">
        <w:rPr>
          <w:rFonts w:ascii="Bookman Old Style" w:hAnsi="Bookman Old Style" w:cs="Arial"/>
          <w:color w:val="000000"/>
        </w:rPr>
        <w:tab/>
        <w:t xml:space="preserve">Movable assets like Scooter/Car etc should be supported by certified photocopies of updated RC Books, valid current insurance papers etc. </w:t>
      </w:r>
    </w:p>
    <w:p w:rsidR="00BB15B5" w:rsidRPr="00D76EEA" w:rsidRDefault="00BB15B5" w:rsidP="00BB15B5">
      <w:pPr>
        <w:rPr>
          <w:rFonts w:ascii="Bookman Old Style" w:hAnsi="Bookman Old Style" w:cs="Arial"/>
          <w:color w:val="000000"/>
          <w:sz w:val="8"/>
        </w:rPr>
      </w:pPr>
    </w:p>
    <w:p w:rsidR="00BB15B5" w:rsidRDefault="00BB15B5" w:rsidP="00BB15B5">
      <w:pPr>
        <w:rPr>
          <w:rFonts w:ascii="Bookman Old Style" w:hAnsi="Bookman Old Style" w:cs="Arial"/>
          <w:color w:val="000000"/>
        </w:rPr>
      </w:pPr>
      <w:proofErr w:type="gramStart"/>
      <w:r>
        <w:rPr>
          <w:rFonts w:ascii="Bookman Old Style" w:hAnsi="Bookman Old Style" w:cs="Arial"/>
          <w:color w:val="000000"/>
        </w:rPr>
        <w:t>(vi)</w:t>
      </w:r>
      <w:r>
        <w:rPr>
          <w:rFonts w:ascii="Bookman Old Style" w:hAnsi="Bookman Old Style" w:cs="Arial"/>
          <w:color w:val="000000"/>
        </w:rPr>
        <w:tab/>
      </w:r>
      <w:r>
        <w:rPr>
          <w:rFonts w:ascii="Bookman Old Style" w:hAnsi="Bookman Old Style" w:cs="Arial"/>
          <w:b/>
          <w:color w:val="000000"/>
          <w:u w:val="single"/>
        </w:rPr>
        <w:t>Minimum</w:t>
      </w:r>
      <w:proofErr w:type="gramEnd"/>
      <w:r>
        <w:rPr>
          <w:rFonts w:ascii="Bookman Old Style" w:hAnsi="Bookman Old Style" w:cs="Arial"/>
          <w:b/>
          <w:color w:val="000000"/>
          <w:u w:val="single"/>
        </w:rPr>
        <w:t xml:space="preserve"> Engineer Establishment</w:t>
      </w:r>
    </w:p>
    <w:p w:rsidR="00BB15B5" w:rsidRDefault="00BB15B5" w:rsidP="00BB15B5">
      <w:pPr>
        <w:rPr>
          <w:rFonts w:ascii="Bookman Old Style" w:hAnsi="Bookman Old Style" w:cs="Arial"/>
          <w:color w:val="000000"/>
        </w:rPr>
      </w:pPr>
    </w:p>
    <w:p w:rsidR="00BB15B5" w:rsidRDefault="00BB15B5" w:rsidP="00BB15B5">
      <w:pPr>
        <w:rPr>
          <w:rFonts w:ascii="Bookman Old Style" w:hAnsi="Bookman Old Style" w:cs="Arial"/>
          <w:color w:val="000000"/>
        </w:rPr>
      </w:pPr>
      <w:r>
        <w:rPr>
          <w:rFonts w:ascii="Bookman Old Style" w:hAnsi="Bookman Old Style" w:cs="Arial"/>
          <w:color w:val="000000"/>
        </w:rPr>
        <w:tab/>
        <w:t>(a)</w:t>
      </w:r>
      <w:r>
        <w:rPr>
          <w:rFonts w:ascii="Bookman Old Style" w:hAnsi="Bookman Old Style" w:cs="Arial"/>
          <w:color w:val="000000"/>
        </w:rPr>
        <w:tab/>
        <w:t xml:space="preserve">One graduate Engineer from a </w:t>
      </w:r>
      <w:proofErr w:type="spellStart"/>
      <w:r>
        <w:rPr>
          <w:rFonts w:ascii="Bookman Old Style" w:hAnsi="Bookman Old Style" w:cs="Arial"/>
          <w:color w:val="000000"/>
        </w:rPr>
        <w:t>Govt</w:t>
      </w:r>
      <w:proofErr w:type="spellEnd"/>
      <w:r>
        <w:rPr>
          <w:rFonts w:ascii="Bookman Old Style" w:hAnsi="Bookman Old Style" w:cs="Arial"/>
          <w:color w:val="000000"/>
        </w:rPr>
        <w:t xml:space="preserve"> recognized institution with minimum experience </w:t>
      </w:r>
      <w:r>
        <w:rPr>
          <w:rFonts w:ascii="Bookman Old Style" w:hAnsi="Bookman Old Style" w:cs="Arial"/>
          <w:color w:val="000000"/>
        </w:rPr>
        <w:tab/>
        <w:t>of 02 years.</w:t>
      </w:r>
    </w:p>
    <w:p w:rsidR="00BB15B5" w:rsidRDefault="00BB15B5" w:rsidP="00BB15B5">
      <w:pPr>
        <w:rPr>
          <w:rFonts w:ascii="Bookman Old Style" w:hAnsi="Bookman Old Style" w:cs="Arial"/>
          <w:color w:val="000000"/>
        </w:rPr>
      </w:pP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proofErr w:type="gramStart"/>
      <w:r>
        <w:rPr>
          <w:rFonts w:ascii="Bookman Old Style" w:hAnsi="Bookman Old Style" w:cs="Arial"/>
          <w:color w:val="000000"/>
        </w:rPr>
        <w:t>and</w:t>
      </w:r>
      <w:proofErr w:type="gramEnd"/>
    </w:p>
    <w:p w:rsidR="00BB15B5" w:rsidRDefault="00BB15B5" w:rsidP="00BB15B5">
      <w:pPr>
        <w:rPr>
          <w:rFonts w:ascii="Bookman Old Style" w:hAnsi="Bookman Old Style" w:cs="Arial"/>
          <w:color w:val="000000"/>
        </w:rPr>
      </w:pPr>
      <w:r>
        <w:rPr>
          <w:rFonts w:ascii="Bookman Old Style" w:hAnsi="Bookman Old Style" w:cs="Arial"/>
          <w:color w:val="000000"/>
        </w:rPr>
        <w:tab/>
        <w:t>(b)</w:t>
      </w:r>
      <w:r>
        <w:rPr>
          <w:rFonts w:ascii="Bookman Old Style" w:hAnsi="Bookman Old Style" w:cs="Arial"/>
          <w:color w:val="000000"/>
        </w:rPr>
        <w:tab/>
        <w:t xml:space="preserve">One diploma Engineer from </w:t>
      </w:r>
      <w:proofErr w:type="spellStart"/>
      <w:r>
        <w:rPr>
          <w:rFonts w:ascii="Bookman Old Style" w:hAnsi="Bookman Old Style" w:cs="Arial"/>
          <w:color w:val="000000"/>
        </w:rPr>
        <w:t>Govt</w:t>
      </w:r>
      <w:proofErr w:type="spellEnd"/>
      <w:r>
        <w:rPr>
          <w:rFonts w:ascii="Bookman Old Style" w:hAnsi="Bookman Old Style" w:cs="Arial"/>
          <w:color w:val="000000"/>
        </w:rPr>
        <w:t xml:space="preserve"> recognized institution with minimum experience </w:t>
      </w:r>
      <w:r>
        <w:rPr>
          <w:rFonts w:ascii="Bookman Old Style" w:hAnsi="Bookman Old Style" w:cs="Arial"/>
          <w:color w:val="000000"/>
        </w:rPr>
        <w:tab/>
        <w:t>of 04 years.</w:t>
      </w:r>
    </w:p>
    <w:p w:rsidR="00BB15B5" w:rsidRDefault="00BB15B5" w:rsidP="00BB15B5">
      <w:pPr>
        <w:rPr>
          <w:rFonts w:ascii="Bookman Old Style" w:hAnsi="Bookman Old Style" w:cs="Arial"/>
          <w:color w:val="000000"/>
        </w:rPr>
      </w:pPr>
    </w:p>
    <w:p w:rsidR="00BB15B5" w:rsidRDefault="00BB15B5" w:rsidP="00BB15B5">
      <w:pPr>
        <w:rPr>
          <w:rFonts w:ascii="Bookman Old Style" w:hAnsi="Bookman Old Style" w:cs="Arial"/>
          <w:b/>
          <w:u w:val="single"/>
        </w:rPr>
      </w:pPr>
      <w:r>
        <w:rPr>
          <w:rFonts w:ascii="Bookman Old Style" w:hAnsi="Bookman Old Style" w:cs="Arial"/>
          <w:color w:val="000000"/>
        </w:rPr>
        <w:t>(vii)</w:t>
      </w:r>
      <w:r>
        <w:rPr>
          <w:rFonts w:ascii="Bookman Old Style" w:hAnsi="Bookman Old Style" w:cs="Arial"/>
          <w:color w:val="000000"/>
        </w:rPr>
        <w:tab/>
      </w:r>
      <w:r>
        <w:rPr>
          <w:rFonts w:ascii="Bookman Old Style" w:hAnsi="Bookman Old Style" w:cs="Arial"/>
          <w:b/>
          <w:u w:val="single"/>
        </w:rPr>
        <w:t>Minimum T&amp;P/Machinery</w:t>
      </w:r>
    </w:p>
    <w:p w:rsidR="00BB15B5" w:rsidRDefault="00BB15B5" w:rsidP="00BB15B5">
      <w:pPr>
        <w:rPr>
          <w:rFonts w:ascii="Bookman Old Style" w:hAnsi="Bookman Old Style" w:cs="Arial"/>
        </w:rPr>
      </w:pPr>
    </w:p>
    <w:p w:rsidR="00BB15B5" w:rsidRDefault="00BB15B5" w:rsidP="00BB15B5">
      <w:pPr>
        <w:ind w:left="720" w:firstLine="360"/>
        <w:rPr>
          <w:rFonts w:ascii="Bookman Old Style" w:hAnsi="Bookman Old Style" w:cs="Arial"/>
        </w:rPr>
      </w:pPr>
      <w:r>
        <w:rPr>
          <w:rFonts w:ascii="Bookman Old Style" w:hAnsi="Bookman Old Style" w:cs="Arial"/>
        </w:rPr>
        <w:t>(a)</w:t>
      </w:r>
      <w:r>
        <w:rPr>
          <w:rFonts w:ascii="Bookman Old Style" w:hAnsi="Bookman Old Style" w:cs="Arial"/>
        </w:rPr>
        <w:tab/>
        <w:t>One bag capacity concrete mixer (diesel)</w:t>
      </w:r>
      <w:r>
        <w:rPr>
          <w:rFonts w:ascii="Bookman Old Style" w:hAnsi="Bookman Old Style" w:cs="Arial"/>
        </w:rPr>
        <w:tab/>
      </w:r>
      <w:r>
        <w:rPr>
          <w:rFonts w:ascii="Bookman Old Style" w:hAnsi="Bookman Old Style" w:cs="Arial"/>
        </w:rPr>
        <w:tab/>
        <w:t xml:space="preserve">: 02 </w:t>
      </w:r>
      <w:proofErr w:type="spellStart"/>
      <w:r>
        <w:rPr>
          <w:rFonts w:ascii="Bookman Old Style" w:hAnsi="Bookman Old Style" w:cs="Arial"/>
        </w:rPr>
        <w:t>Nos</w:t>
      </w:r>
      <w:proofErr w:type="spellEnd"/>
    </w:p>
    <w:p w:rsidR="00BB15B5" w:rsidRDefault="00BB15B5" w:rsidP="00BB15B5">
      <w:pPr>
        <w:ind w:left="720" w:firstLine="360"/>
        <w:rPr>
          <w:rFonts w:ascii="Bookman Old Style" w:hAnsi="Bookman Old Style" w:cs="Arial"/>
        </w:rPr>
      </w:pPr>
      <w:r>
        <w:rPr>
          <w:rFonts w:ascii="Bookman Old Style" w:hAnsi="Bookman Old Style" w:cs="Arial"/>
        </w:rPr>
        <w:t>(b)</w:t>
      </w:r>
      <w:r>
        <w:rPr>
          <w:rFonts w:ascii="Bookman Old Style" w:hAnsi="Bookman Old Style" w:cs="Arial"/>
        </w:rPr>
        <w:tab/>
        <w:t>Vibrators (Needle and Plate type)</w:t>
      </w:r>
      <w:r>
        <w:rPr>
          <w:rFonts w:ascii="Bookman Old Style" w:hAnsi="Bookman Old Style" w:cs="Arial"/>
        </w:rPr>
        <w:tab/>
      </w:r>
      <w:r>
        <w:rPr>
          <w:rFonts w:ascii="Bookman Old Style" w:hAnsi="Bookman Old Style" w:cs="Arial"/>
        </w:rPr>
        <w:tab/>
      </w:r>
      <w:r>
        <w:rPr>
          <w:rFonts w:ascii="Bookman Old Style" w:hAnsi="Bookman Old Style" w:cs="Arial"/>
        </w:rPr>
        <w:tab/>
        <w:t xml:space="preserve">: 04 </w:t>
      </w:r>
      <w:proofErr w:type="spellStart"/>
      <w:r>
        <w:rPr>
          <w:rFonts w:ascii="Bookman Old Style" w:hAnsi="Bookman Old Style" w:cs="Arial"/>
        </w:rPr>
        <w:t>Nos</w:t>
      </w:r>
      <w:proofErr w:type="spellEnd"/>
      <w:r>
        <w:rPr>
          <w:rFonts w:ascii="Bookman Old Style" w:hAnsi="Bookman Old Style" w:cs="Arial"/>
        </w:rPr>
        <w:t xml:space="preserve"> </w:t>
      </w:r>
    </w:p>
    <w:p w:rsidR="00BB15B5" w:rsidRDefault="00BB15B5" w:rsidP="00BB15B5">
      <w:pPr>
        <w:pStyle w:val="ListParagraph"/>
        <w:ind w:left="1080"/>
        <w:rPr>
          <w:rFonts w:ascii="Bookman Old Style" w:hAnsi="Bookman Old Style" w:cs="Arial"/>
        </w:rPr>
      </w:pPr>
      <w:r>
        <w:rPr>
          <w:rFonts w:ascii="Bookman Old Style" w:hAnsi="Bookman Old Style" w:cs="Arial"/>
        </w:rPr>
        <w:t>(</w:t>
      </w:r>
      <w:proofErr w:type="gramStart"/>
      <w:r>
        <w:rPr>
          <w:rFonts w:ascii="Bookman Old Style" w:hAnsi="Bookman Old Style" w:cs="Arial"/>
        </w:rPr>
        <w:t>c</w:t>
      </w:r>
      <w:proofErr w:type="gramEnd"/>
      <w:r>
        <w:rPr>
          <w:rFonts w:ascii="Bookman Old Style" w:hAnsi="Bookman Old Style" w:cs="Arial"/>
        </w:rPr>
        <w:t>)</w:t>
      </w:r>
      <w:r>
        <w:rPr>
          <w:rFonts w:ascii="Bookman Old Style" w:hAnsi="Bookman Old Style" w:cs="Arial"/>
        </w:rPr>
        <w:tab/>
        <w:t>Steel shuttering with spans, props etc (</w:t>
      </w:r>
      <w:proofErr w:type="spellStart"/>
      <w:r>
        <w:rPr>
          <w:rFonts w:ascii="Bookman Old Style" w:hAnsi="Bookman Old Style" w:cs="Arial"/>
        </w:rPr>
        <w:t>sqm</w:t>
      </w:r>
      <w:proofErr w:type="spellEnd"/>
      <w:r>
        <w:rPr>
          <w:rFonts w:ascii="Bookman Old Style" w:hAnsi="Bookman Old Style" w:cs="Arial"/>
        </w:rPr>
        <w:t>)</w:t>
      </w:r>
      <w:r>
        <w:rPr>
          <w:rFonts w:ascii="Bookman Old Style" w:hAnsi="Bookman Old Style" w:cs="Arial"/>
        </w:rPr>
        <w:tab/>
      </w:r>
      <w:r>
        <w:rPr>
          <w:rFonts w:ascii="Bookman Old Style" w:hAnsi="Bookman Old Style" w:cs="Arial"/>
        </w:rPr>
        <w:tab/>
        <w:t xml:space="preserve">: 1000 </w:t>
      </w:r>
      <w:proofErr w:type="spellStart"/>
      <w:r>
        <w:rPr>
          <w:rFonts w:ascii="Bookman Old Style" w:hAnsi="Bookman Old Style" w:cs="Arial"/>
        </w:rPr>
        <w:t>Sqm</w:t>
      </w:r>
      <w:proofErr w:type="spellEnd"/>
      <w:r>
        <w:rPr>
          <w:rFonts w:ascii="Bookman Old Style" w:hAnsi="Bookman Old Style" w:cs="Arial"/>
        </w:rPr>
        <w:t xml:space="preserve"> </w:t>
      </w:r>
    </w:p>
    <w:p w:rsidR="00BB15B5" w:rsidRDefault="00BB15B5" w:rsidP="00BB15B5">
      <w:pPr>
        <w:pStyle w:val="ListParagraph"/>
        <w:ind w:left="1080"/>
        <w:rPr>
          <w:rFonts w:ascii="Bookman Old Style" w:hAnsi="Bookman Old Style" w:cs="Arial"/>
        </w:rPr>
      </w:pPr>
      <w:r>
        <w:rPr>
          <w:rFonts w:ascii="Bookman Old Style" w:hAnsi="Bookman Old Style" w:cs="Arial"/>
        </w:rPr>
        <w:t>(d)</w:t>
      </w:r>
      <w:r>
        <w:rPr>
          <w:rFonts w:ascii="Bookman Old Style" w:hAnsi="Bookman Old Style" w:cs="Arial"/>
        </w:rPr>
        <w:tab/>
        <w:t>Concrete pump</w:t>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t>: 01 No.</w:t>
      </w:r>
    </w:p>
    <w:p w:rsidR="00BB15B5" w:rsidRDefault="00BB15B5" w:rsidP="00BB15B5">
      <w:pPr>
        <w:pStyle w:val="ListParagraph"/>
        <w:ind w:left="1080"/>
        <w:rPr>
          <w:rFonts w:ascii="Bookman Old Style" w:hAnsi="Bookman Old Style" w:cs="Arial"/>
        </w:rPr>
      </w:pPr>
      <w:r>
        <w:rPr>
          <w:rFonts w:ascii="Bookman Old Style" w:hAnsi="Bookman Old Style" w:cs="Arial"/>
        </w:rPr>
        <w:t>(e)</w:t>
      </w:r>
      <w:r>
        <w:rPr>
          <w:rFonts w:ascii="Bookman Old Style" w:hAnsi="Bookman Old Style" w:cs="Arial"/>
        </w:rPr>
        <w:tab/>
        <w:t>Concrete mobile weigh batchers</w:t>
      </w:r>
      <w:r>
        <w:rPr>
          <w:rFonts w:ascii="Bookman Old Style" w:hAnsi="Bookman Old Style" w:cs="Arial"/>
        </w:rPr>
        <w:tab/>
      </w:r>
      <w:r>
        <w:rPr>
          <w:rFonts w:ascii="Bookman Old Style" w:hAnsi="Bookman Old Style" w:cs="Arial"/>
        </w:rPr>
        <w:tab/>
      </w:r>
      <w:r>
        <w:rPr>
          <w:rFonts w:ascii="Bookman Old Style" w:hAnsi="Bookman Old Style" w:cs="Arial"/>
        </w:rPr>
        <w:tab/>
        <w:t>: 01 No.</w:t>
      </w:r>
    </w:p>
    <w:p w:rsidR="00BB15B5" w:rsidRDefault="00BB15B5" w:rsidP="00BB15B5">
      <w:pPr>
        <w:pStyle w:val="ListParagraph"/>
        <w:ind w:left="1080"/>
        <w:rPr>
          <w:rFonts w:ascii="Bookman Old Style" w:hAnsi="Bookman Old Style" w:cs="Arial"/>
        </w:rPr>
      </w:pPr>
      <w:r>
        <w:rPr>
          <w:rFonts w:ascii="Bookman Old Style" w:hAnsi="Bookman Old Style" w:cs="Arial"/>
        </w:rPr>
        <w:t>(f)</w:t>
      </w:r>
      <w:r>
        <w:rPr>
          <w:rFonts w:ascii="Bookman Old Style" w:hAnsi="Bookman Old Style" w:cs="Arial"/>
        </w:rPr>
        <w:tab/>
        <w:t>Tower/Builder’s Hoist</w:t>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t>: 01 No.</w:t>
      </w:r>
    </w:p>
    <w:p w:rsidR="00BB15B5" w:rsidRDefault="00BB15B5" w:rsidP="00BB15B5">
      <w:pPr>
        <w:rPr>
          <w:rFonts w:ascii="Bookman Old Style" w:hAnsi="Bookman Old Style" w:cs="Arial"/>
          <w:color w:val="FF0000"/>
        </w:rPr>
      </w:pPr>
    </w:p>
    <w:p w:rsidR="00BB15B5" w:rsidRDefault="00BB15B5" w:rsidP="00BB15B5">
      <w:pPr>
        <w:ind w:left="720" w:hanging="720"/>
        <w:rPr>
          <w:rFonts w:ascii="Bookman Old Style" w:hAnsi="Bookman Old Style" w:cs="Arial"/>
          <w:color w:val="000000"/>
        </w:rPr>
      </w:pPr>
      <w:r w:rsidRPr="00C0177C">
        <w:rPr>
          <w:rFonts w:ascii="Bookman Old Style" w:hAnsi="Bookman Old Style" w:cs="Arial"/>
          <w:color w:val="000000"/>
        </w:rPr>
        <w:t>(viii)</w:t>
      </w:r>
      <w:r w:rsidRPr="00C0177C">
        <w:rPr>
          <w:rFonts w:ascii="Bookman Old Style" w:hAnsi="Bookman Old Style" w:cs="Arial"/>
          <w:color w:val="000000"/>
        </w:rPr>
        <w:tab/>
      </w:r>
      <w:r w:rsidRPr="00C0177C">
        <w:rPr>
          <w:rFonts w:ascii="Bookman Old Style" w:hAnsi="Bookman Old Style" w:cs="Arial"/>
          <w:b/>
          <w:color w:val="000000"/>
          <w:u w:val="single"/>
        </w:rPr>
        <w:t xml:space="preserve">Constitution of </w:t>
      </w:r>
      <w:proofErr w:type="gramStart"/>
      <w:r w:rsidRPr="00C0177C">
        <w:rPr>
          <w:rFonts w:ascii="Bookman Old Style" w:hAnsi="Bookman Old Style" w:cs="Arial"/>
          <w:b/>
          <w:color w:val="000000"/>
          <w:u w:val="single"/>
        </w:rPr>
        <w:t>firm</w:t>
      </w:r>
      <w:r w:rsidRPr="00C0177C">
        <w:rPr>
          <w:rFonts w:ascii="Bookman Old Style" w:hAnsi="Bookman Old Style" w:cs="Arial"/>
          <w:color w:val="000000"/>
        </w:rPr>
        <w:t xml:space="preserve"> :-</w:t>
      </w:r>
      <w:proofErr w:type="gramEnd"/>
      <w:r w:rsidRPr="00C0177C">
        <w:rPr>
          <w:rFonts w:ascii="Bookman Old Style" w:hAnsi="Bookman Old Style" w:cs="Arial"/>
          <w:color w:val="000000"/>
        </w:rPr>
        <w:t xml:space="preserve"> Affidavit of Constitution of firm indicating status of firm i.e. whether it is proprietorship or partnership or limited firm. </w:t>
      </w:r>
    </w:p>
    <w:p w:rsidR="00BB15B5" w:rsidRPr="00C0177C" w:rsidRDefault="00BB15B5" w:rsidP="00BB15B5">
      <w:pPr>
        <w:ind w:left="720"/>
        <w:rPr>
          <w:rFonts w:ascii="Bookman Old Style" w:hAnsi="Bookman Old Style" w:cs="Arial"/>
          <w:color w:val="000000"/>
        </w:rPr>
      </w:pPr>
      <w:r w:rsidRPr="00C0177C">
        <w:rPr>
          <w:rFonts w:ascii="Bookman Old Style" w:hAnsi="Bookman Old Style" w:cs="Arial"/>
          <w:b/>
          <w:color w:val="000000"/>
        </w:rPr>
        <w:t xml:space="preserve">Note. Please also upload attested copy of partnership deed in case of partnership firm. </w:t>
      </w:r>
      <w:proofErr w:type="gramStart"/>
      <w:r w:rsidRPr="00C0177C">
        <w:rPr>
          <w:rFonts w:ascii="Bookman Old Style" w:hAnsi="Bookman Old Style" w:cs="Arial"/>
          <w:b/>
          <w:color w:val="000000"/>
        </w:rPr>
        <w:t>Memorandum of Article of constitution in case of limited firm</w:t>
      </w:r>
      <w:r w:rsidRPr="00C0177C">
        <w:rPr>
          <w:rFonts w:ascii="Bookman Old Style" w:hAnsi="Bookman Old Style" w:cs="Arial"/>
          <w:color w:val="000000"/>
        </w:rPr>
        <w:t>.</w:t>
      </w:r>
      <w:proofErr w:type="gramEnd"/>
      <w:r w:rsidRPr="00C0177C">
        <w:rPr>
          <w:rFonts w:ascii="Bookman Old Style" w:hAnsi="Bookman Old Style" w:cs="Arial"/>
          <w:color w:val="000000"/>
        </w:rPr>
        <w:t xml:space="preserve"> </w:t>
      </w:r>
    </w:p>
    <w:p w:rsidR="00BB15B5" w:rsidRPr="00C0177C" w:rsidRDefault="00BB15B5" w:rsidP="00BB15B5">
      <w:pPr>
        <w:ind w:left="1080"/>
        <w:rPr>
          <w:rFonts w:ascii="Bookman Old Style" w:hAnsi="Bookman Old Style" w:cs="Arial"/>
          <w:color w:val="000000"/>
        </w:rPr>
      </w:pPr>
    </w:p>
    <w:p w:rsidR="00BB15B5" w:rsidRPr="00C0177C" w:rsidRDefault="00BB15B5" w:rsidP="00BB15B5">
      <w:pPr>
        <w:ind w:left="720" w:hanging="720"/>
        <w:jc w:val="both"/>
        <w:rPr>
          <w:rFonts w:ascii="Bookman Old Style" w:hAnsi="Bookman Old Style" w:cs="Arial"/>
          <w:color w:val="000000"/>
        </w:rPr>
      </w:pPr>
      <w:r w:rsidRPr="00C0177C">
        <w:rPr>
          <w:rFonts w:ascii="Bookman Old Style" w:hAnsi="Bookman Old Style" w:cs="Arial"/>
          <w:color w:val="000000"/>
        </w:rPr>
        <w:t>(ix)</w:t>
      </w:r>
      <w:r w:rsidRPr="00C0177C">
        <w:rPr>
          <w:rFonts w:ascii="Bookman Old Style" w:hAnsi="Bookman Old Style" w:cs="Arial"/>
          <w:color w:val="000000"/>
        </w:rPr>
        <w:tab/>
      </w:r>
      <w:r w:rsidRPr="00C0177C">
        <w:rPr>
          <w:rFonts w:ascii="Bookman Old Style" w:hAnsi="Bookman Old Style" w:cs="Arial"/>
          <w:b/>
          <w:color w:val="000000"/>
          <w:u w:val="single"/>
        </w:rPr>
        <w:t xml:space="preserve">Certificate of </w:t>
      </w:r>
      <w:proofErr w:type="gramStart"/>
      <w:r w:rsidRPr="00C0177C">
        <w:rPr>
          <w:rFonts w:ascii="Bookman Old Style" w:hAnsi="Bookman Old Style" w:cs="Arial"/>
          <w:b/>
          <w:color w:val="000000"/>
          <w:u w:val="single"/>
        </w:rPr>
        <w:t>relative</w:t>
      </w:r>
      <w:r w:rsidRPr="00C0177C">
        <w:rPr>
          <w:rFonts w:ascii="Bookman Old Style" w:hAnsi="Bookman Old Style" w:cs="Arial"/>
          <w:color w:val="000000"/>
        </w:rPr>
        <w:t xml:space="preserve"> :-</w:t>
      </w:r>
      <w:proofErr w:type="gramEnd"/>
      <w:r w:rsidRPr="00C0177C">
        <w:rPr>
          <w:rFonts w:ascii="Bookman Old Style" w:hAnsi="Bookman Old Style" w:cs="Arial"/>
          <w:color w:val="000000"/>
        </w:rPr>
        <w:t xml:space="preserve"> Affidavit that no near relative(s) of the contractor or their employees/</w:t>
      </w:r>
      <w:proofErr w:type="spellStart"/>
      <w:r w:rsidRPr="00C0177C">
        <w:rPr>
          <w:rFonts w:ascii="Bookman Old Style" w:hAnsi="Bookman Old Style" w:cs="Arial"/>
          <w:color w:val="000000"/>
        </w:rPr>
        <w:t>agenet</w:t>
      </w:r>
      <w:proofErr w:type="spellEnd"/>
      <w:r w:rsidRPr="00C0177C">
        <w:rPr>
          <w:rFonts w:ascii="Bookman Old Style" w:hAnsi="Bookman Old Style" w:cs="Arial"/>
          <w:color w:val="000000"/>
        </w:rPr>
        <w:t xml:space="preserve"> is/are working as </w:t>
      </w:r>
      <w:proofErr w:type="spellStart"/>
      <w:r w:rsidRPr="00C0177C">
        <w:rPr>
          <w:rFonts w:ascii="Bookman Old Style" w:hAnsi="Bookman Old Style" w:cs="Arial"/>
          <w:color w:val="000000"/>
        </w:rPr>
        <w:t>Gazetted</w:t>
      </w:r>
      <w:proofErr w:type="spellEnd"/>
      <w:r w:rsidRPr="00C0177C">
        <w:rPr>
          <w:rFonts w:ascii="Bookman Old Style" w:hAnsi="Bookman Old Style" w:cs="Arial"/>
          <w:color w:val="000000"/>
        </w:rPr>
        <w:t xml:space="preserve">/Commissioned Officer in MES/Corps of Engineer/Ministry of </w:t>
      </w:r>
      <w:proofErr w:type="spellStart"/>
      <w:r w:rsidRPr="00C0177C">
        <w:rPr>
          <w:rFonts w:ascii="Bookman Old Style" w:hAnsi="Bookman Old Style" w:cs="Arial"/>
          <w:color w:val="000000"/>
        </w:rPr>
        <w:t>Defence</w:t>
      </w:r>
      <w:proofErr w:type="spellEnd"/>
      <w:r w:rsidRPr="00C0177C">
        <w:rPr>
          <w:rFonts w:ascii="Bookman Old Style" w:hAnsi="Bookman Old Style" w:cs="Arial"/>
          <w:color w:val="000000"/>
        </w:rPr>
        <w:t xml:space="preserve">. If his/their near relative(s) is/are working in such capacity, he/they shall furnish details. The contractor shall not be entitled to tender for the works in entire area of CE Zone/project under whose control his/their near relatives are working as </w:t>
      </w:r>
      <w:proofErr w:type="spellStart"/>
      <w:r w:rsidRPr="00C0177C">
        <w:rPr>
          <w:rFonts w:ascii="Bookman Old Style" w:hAnsi="Bookman Old Style" w:cs="Arial"/>
          <w:color w:val="000000"/>
        </w:rPr>
        <w:t>Gazetted</w:t>
      </w:r>
      <w:proofErr w:type="spellEnd"/>
      <w:r w:rsidRPr="00C0177C">
        <w:rPr>
          <w:rFonts w:ascii="Bookman Old Style" w:hAnsi="Bookman Old Style" w:cs="Arial"/>
          <w:color w:val="000000"/>
        </w:rPr>
        <w:t>/Commissioned Officers.</w:t>
      </w:r>
    </w:p>
    <w:p w:rsidR="00BB15B5" w:rsidRPr="00C0177C" w:rsidRDefault="00BB15B5" w:rsidP="00BB15B5">
      <w:pPr>
        <w:pStyle w:val="ListParagraph"/>
        <w:ind w:left="0"/>
        <w:rPr>
          <w:rFonts w:ascii="Bookman Old Style" w:hAnsi="Bookman Old Style" w:cs="Arial"/>
        </w:rPr>
      </w:pPr>
    </w:p>
    <w:p w:rsidR="00BB15B5" w:rsidRPr="007846CD" w:rsidRDefault="00BB15B5" w:rsidP="00BB15B5">
      <w:pPr>
        <w:pStyle w:val="Default"/>
        <w:jc w:val="right"/>
        <w:rPr>
          <w:rFonts w:ascii="Bookman Old Style" w:hAnsi="Bookman Old Style"/>
          <w:sz w:val="21"/>
          <w:szCs w:val="21"/>
        </w:rPr>
      </w:pPr>
      <w:proofErr w:type="spellStart"/>
      <w:r w:rsidRPr="007846CD">
        <w:rPr>
          <w:rFonts w:ascii="Bookman Old Style" w:hAnsi="Bookman Old Style"/>
          <w:sz w:val="21"/>
          <w:szCs w:val="21"/>
        </w:rPr>
        <w:t>Contd</w:t>
      </w:r>
      <w:proofErr w:type="spellEnd"/>
      <w:r w:rsidRPr="007846CD">
        <w:rPr>
          <w:rFonts w:ascii="Bookman Old Style" w:hAnsi="Bookman Old Style"/>
          <w:sz w:val="21"/>
          <w:szCs w:val="21"/>
        </w:rPr>
        <w:t>…/-</w:t>
      </w:r>
    </w:p>
    <w:p w:rsidR="00BB15B5" w:rsidRPr="00C0177C" w:rsidRDefault="00BB15B5" w:rsidP="00BB15B5">
      <w:pPr>
        <w:rPr>
          <w:rFonts w:ascii="Bookman Old Style" w:hAnsi="Bookman Old Style" w:cs="Arial"/>
          <w:color w:val="000000"/>
        </w:rPr>
      </w:pPr>
      <w:r>
        <w:rPr>
          <w:rFonts w:ascii="Bookman Old Style" w:hAnsi="Bookman Old Style" w:cs="Arial"/>
        </w:rPr>
        <w:br w:type="page"/>
      </w:r>
      <w:r>
        <w:rPr>
          <w:rFonts w:ascii="Bookman Old Style" w:hAnsi="Bookman Old Style" w:cs="Arial"/>
        </w:rPr>
        <w:lastRenderedPageBreak/>
        <w:t xml:space="preserve">CA </w:t>
      </w:r>
      <w:proofErr w:type="gramStart"/>
      <w:r>
        <w:rPr>
          <w:rFonts w:ascii="Bookman Old Style" w:hAnsi="Bookman Old Style" w:cs="Arial"/>
        </w:rPr>
        <w:t>NO :</w:t>
      </w:r>
      <w:proofErr w:type="gramEnd"/>
      <w:r>
        <w:rPr>
          <w:rFonts w:ascii="Bookman Old Style" w:hAnsi="Bookman Old Style" w:cs="Arial"/>
        </w:rPr>
        <w:t xml:space="preserve"> CWE KOTA/PLN-66 OF 2018-19</w:t>
      </w:r>
      <w:r w:rsidRPr="00C0177C">
        <w:rPr>
          <w:rFonts w:ascii="Bookman Old Style" w:hAnsi="Bookman Old Style" w:cs="Arial"/>
          <w:color w:val="000000"/>
        </w:rPr>
        <w:tab/>
        <w:t xml:space="preserve">            </w:t>
      </w:r>
      <w:r w:rsidRPr="00C0177C">
        <w:rPr>
          <w:rFonts w:ascii="Bookman Old Style" w:hAnsi="Bookman Old Style" w:cs="Arial"/>
          <w:color w:val="000000"/>
        </w:rPr>
        <w:tab/>
        <w:t xml:space="preserve">                     </w:t>
      </w:r>
      <w:r w:rsidR="00AE7665">
        <w:rPr>
          <w:rFonts w:ascii="Bookman Old Style" w:hAnsi="Bookman Old Style" w:cs="Arial"/>
          <w:color w:val="000000"/>
        </w:rPr>
        <w:t xml:space="preserve">              </w:t>
      </w:r>
      <w:r w:rsidRPr="00C0177C">
        <w:rPr>
          <w:rFonts w:ascii="Bookman Old Style" w:hAnsi="Bookman Old Style" w:cs="Arial"/>
          <w:color w:val="000000"/>
        </w:rPr>
        <w:t xml:space="preserve">Serial Page No </w:t>
      </w:r>
      <w:r>
        <w:rPr>
          <w:rFonts w:ascii="Bookman Old Style" w:hAnsi="Bookman Old Style" w:cs="Arial"/>
          <w:color w:val="000000"/>
        </w:rPr>
        <w:t xml:space="preserve"> : </w:t>
      </w:r>
      <w:r w:rsidRPr="00C0177C">
        <w:rPr>
          <w:rFonts w:ascii="Bookman Old Style" w:hAnsi="Bookman Old Style" w:cs="Arial"/>
          <w:color w:val="000000"/>
        </w:rPr>
        <w:t xml:space="preserve">14 </w:t>
      </w:r>
    </w:p>
    <w:p w:rsidR="00BB15B5" w:rsidRPr="00C0177C" w:rsidRDefault="00BB15B5" w:rsidP="00BB15B5">
      <w:pPr>
        <w:pStyle w:val="ListParagraph"/>
        <w:ind w:left="0"/>
        <w:rPr>
          <w:rFonts w:ascii="Bookman Old Style" w:hAnsi="Bookman Old Style" w:cs="Arial"/>
        </w:rPr>
      </w:pPr>
    </w:p>
    <w:p w:rsidR="00BB15B5" w:rsidRPr="00C0177C" w:rsidRDefault="00BB15B5" w:rsidP="00BB15B5">
      <w:pPr>
        <w:jc w:val="center"/>
        <w:rPr>
          <w:rFonts w:ascii="Bookman Old Style" w:hAnsi="Bookman Old Style" w:cs="Arial"/>
          <w:b/>
          <w:u w:val="single"/>
        </w:rPr>
      </w:pPr>
      <w:r w:rsidRPr="00C0177C">
        <w:rPr>
          <w:rFonts w:ascii="Bookman Old Style" w:hAnsi="Bookman Old Style" w:cs="Arial"/>
          <w:b/>
          <w:u w:val="single"/>
        </w:rPr>
        <w:t>APPENDIX ‘A’ TO NOTICE OF TENDER (CONTD...)</w:t>
      </w:r>
    </w:p>
    <w:p w:rsidR="00BB15B5" w:rsidRPr="00441F70" w:rsidRDefault="00BB15B5" w:rsidP="00BB15B5">
      <w:pPr>
        <w:ind w:hanging="720"/>
        <w:rPr>
          <w:rFonts w:ascii="Bookman Old Style" w:hAnsi="Bookman Old Style" w:cs="Arial"/>
          <w:color w:val="000000"/>
          <w:sz w:val="12"/>
        </w:rPr>
      </w:pPr>
    </w:p>
    <w:p w:rsidR="00BB15B5" w:rsidRPr="00C0177C" w:rsidRDefault="00BB15B5" w:rsidP="00BB15B5">
      <w:pPr>
        <w:ind w:left="720" w:hanging="720"/>
        <w:jc w:val="both"/>
        <w:rPr>
          <w:rFonts w:ascii="Bookman Old Style" w:hAnsi="Bookman Old Style" w:cs="Arial"/>
          <w:color w:val="000000"/>
        </w:rPr>
      </w:pPr>
      <w:r w:rsidRPr="00C0177C">
        <w:rPr>
          <w:rFonts w:ascii="Bookman Old Style" w:hAnsi="Bookman Old Style" w:cs="Arial"/>
          <w:color w:val="000000"/>
        </w:rPr>
        <w:t>(x)</w:t>
      </w:r>
      <w:r w:rsidRPr="00C0177C">
        <w:rPr>
          <w:rFonts w:ascii="Bookman Old Style" w:hAnsi="Bookman Old Style" w:cs="Arial"/>
          <w:color w:val="000000"/>
        </w:rPr>
        <w:tab/>
      </w:r>
      <w:r w:rsidRPr="00C0177C">
        <w:rPr>
          <w:rFonts w:ascii="Bookman Old Style" w:hAnsi="Bookman Old Style" w:cs="Arial"/>
          <w:b/>
          <w:color w:val="000000"/>
          <w:u w:val="single"/>
        </w:rPr>
        <w:t xml:space="preserve">Certificate of </w:t>
      </w:r>
      <w:proofErr w:type="gramStart"/>
      <w:r w:rsidRPr="00C0177C">
        <w:rPr>
          <w:rFonts w:ascii="Bookman Old Style" w:hAnsi="Bookman Old Style" w:cs="Arial"/>
          <w:b/>
          <w:color w:val="000000"/>
          <w:u w:val="single"/>
        </w:rPr>
        <w:t>relatives</w:t>
      </w:r>
      <w:r w:rsidRPr="00C0177C">
        <w:rPr>
          <w:rFonts w:ascii="Bookman Old Style" w:hAnsi="Bookman Old Style" w:cs="Arial"/>
          <w:color w:val="000000"/>
        </w:rPr>
        <w:t xml:space="preserve"> :-</w:t>
      </w:r>
      <w:proofErr w:type="gramEnd"/>
      <w:r w:rsidRPr="00C0177C">
        <w:rPr>
          <w:rFonts w:ascii="Bookman Old Style" w:hAnsi="Bookman Old Style" w:cs="Arial"/>
          <w:color w:val="000000"/>
        </w:rPr>
        <w:t xml:space="preserve"> Affidavit that no near relative(s) of the contractor is/are working as Junior Engineer in MES/Corps of Engineer. If his near relative(s) is/are working in such capacity, the contractor shall furnish details. The contractor shall not be entitled to tender for the works in entire area of </w:t>
      </w:r>
      <w:proofErr w:type="gramStart"/>
      <w:r w:rsidR="000E0D34">
        <w:rPr>
          <w:rFonts w:ascii="Bookman Old Style" w:hAnsi="Bookman Old Style" w:cs="Arial"/>
          <w:color w:val="000000"/>
        </w:rPr>
        <w:t>A</w:t>
      </w:r>
      <w:r w:rsidRPr="00C0177C">
        <w:rPr>
          <w:rFonts w:ascii="Bookman Old Style" w:hAnsi="Bookman Old Style" w:cs="Arial"/>
          <w:color w:val="000000"/>
        </w:rPr>
        <w:t>GE(</w:t>
      </w:r>
      <w:proofErr w:type="gramEnd"/>
      <w:r w:rsidRPr="00C0177C">
        <w:rPr>
          <w:rFonts w:ascii="Bookman Old Style" w:hAnsi="Bookman Old Style" w:cs="Arial"/>
          <w:color w:val="000000"/>
        </w:rPr>
        <w:t>I) in which his near relative(s) is/are working as Junior Engineer.</w:t>
      </w:r>
    </w:p>
    <w:p w:rsidR="00BB15B5" w:rsidRPr="00C0177C" w:rsidRDefault="00BB15B5" w:rsidP="00BB15B5">
      <w:pPr>
        <w:tabs>
          <w:tab w:val="left" w:pos="720"/>
        </w:tabs>
        <w:ind w:left="720" w:hanging="720"/>
        <w:jc w:val="both"/>
        <w:rPr>
          <w:rFonts w:ascii="Bookman Old Style" w:hAnsi="Bookman Old Style" w:cs="Arial"/>
          <w:b/>
          <w:color w:val="000000"/>
          <w:u w:val="single"/>
        </w:rPr>
      </w:pPr>
      <w:r w:rsidRPr="00C0177C">
        <w:rPr>
          <w:rFonts w:ascii="Bookman Old Style" w:hAnsi="Bookman Old Style" w:cs="Arial"/>
          <w:color w:val="000000"/>
        </w:rPr>
        <w:t>(xi)</w:t>
      </w:r>
      <w:r w:rsidRPr="00C0177C">
        <w:rPr>
          <w:rFonts w:ascii="Bookman Old Style" w:hAnsi="Bookman Old Style" w:cs="Arial"/>
          <w:color w:val="000000"/>
        </w:rPr>
        <w:tab/>
      </w:r>
      <w:r w:rsidRPr="00C0177C">
        <w:rPr>
          <w:rFonts w:ascii="Bookman Old Style" w:hAnsi="Bookman Old Style" w:cs="Arial"/>
          <w:b/>
          <w:color w:val="000000"/>
          <w:u w:val="single"/>
        </w:rPr>
        <w:t xml:space="preserve">Police </w:t>
      </w:r>
      <w:proofErr w:type="gramStart"/>
      <w:r w:rsidRPr="00C0177C">
        <w:rPr>
          <w:rFonts w:ascii="Bookman Old Style" w:hAnsi="Bookman Old Style" w:cs="Arial"/>
          <w:b/>
          <w:color w:val="000000"/>
          <w:u w:val="single"/>
        </w:rPr>
        <w:t>Verification</w:t>
      </w:r>
      <w:r w:rsidRPr="00C0177C">
        <w:rPr>
          <w:rFonts w:ascii="Bookman Old Style" w:hAnsi="Bookman Old Style" w:cs="Arial"/>
          <w:color w:val="000000"/>
        </w:rPr>
        <w:t xml:space="preserve"> :-</w:t>
      </w:r>
      <w:proofErr w:type="gramEnd"/>
      <w:r w:rsidRPr="00C0177C">
        <w:rPr>
          <w:rFonts w:ascii="Bookman Old Style" w:hAnsi="Bookman Old Style" w:cs="Arial"/>
          <w:color w:val="000000"/>
        </w:rPr>
        <w:t xml:space="preserve"> Copy of police verification certificate from police authority of the </w:t>
      </w:r>
      <w:r w:rsidRPr="00C0177C">
        <w:rPr>
          <w:rFonts w:ascii="Bookman Old Style" w:hAnsi="Bookman Old Style" w:cs="Arial"/>
          <w:color w:val="000000"/>
        </w:rPr>
        <w:tab/>
        <w:t>area where registered office is located. Alternatively notarized copy of valid passport of proprietor/each partner/each director can be submitted.</w:t>
      </w:r>
    </w:p>
    <w:p w:rsidR="00BB15B5" w:rsidRPr="00C0177C" w:rsidRDefault="00BB15B5" w:rsidP="00BB15B5">
      <w:pPr>
        <w:tabs>
          <w:tab w:val="left" w:pos="720"/>
        </w:tabs>
        <w:ind w:left="720" w:hanging="720"/>
        <w:jc w:val="both"/>
        <w:rPr>
          <w:rFonts w:ascii="Bookman Old Style" w:hAnsi="Bookman Old Style" w:cs="Arial"/>
          <w:color w:val="000000"/>
        </w:rPr>
      </w:pPr>
      <w:r w:rsidRPr="00C0177C">
        <w:rPr>
          <w:rFonts w:ascii="Bookman Old Style" w:hAnsi="Bookman Old Style" w:cs="Arial"/>
          <w:color w:val="000000"/>
        </w:rPr>
        <w:t>(xii)</w:t>
      </w:r>
      <w:r w:rsidRPr="00C0177C">
        <w:rPr>
          <w:rFonts w:ascii="Bookman Old Style" w:hAnsi="Bookman Old Style" w:cs="Arial"/>
          <w:color w:val="000000"/>
        </w:rPr>
        <w:tab/>
      </w:r>
      <w:r w:rsidRPr="00C0177C">
        <w:rPr>
          <w:rFonts w:ascii="Bookman Old Style" w:hAnsi="Bookman Old Style" w:cs="Arial"/>
          <w:b/>
          <w:color w:val="000000"/>
          <w:u w:val="single"/>
        </w:rPr>
        <w:t xml:space="preserve">Certificate regarding no recovery outstanding in any </w:t>
      </w:r>
      <w:proofErr w:type="spellStart"/>
      <w:r w:rsidRPr="00C0177C">
        <w:rPr>
          <w:rFonts w:ascii="Bookman Old Style" w:hAnsi="Bookman Old Style" w:cs="Arial"/>
          <w:b/>
          <w:color w:val="000000"/>
          <w:u w:val="single"/>
        </w:rPr>
        <w:t>Govt</w:t>
      </w:r>
      <w:proofErr w:type="spellEnd"/>
      <w:r w:rsidRPr="00C0177C">
        <w:rPr>
          <w:rFonts w:ascii="Bookman Old Style" w:hAnsi="Bookman Old Style" w:cs="Arial"/>
          <w:b/>
          <w:color w:val="000000"/>
          <w:u w:val="single"/>
        </w:rPr>
        <w:t xml:space="preserve"> </w:t>
      </w:r>
      <w:proofErr w:type="gramStart"/>
      <w:r w:rsidRPr="00C0177C">
        <w:rPr>
          <w:rFonts w:ascii="Bookman Old Style" w:hAnsi="Bookman Old Style" w:cs="Arial"/>
          <w:b/>
          <w:color w:val="000000"/>
          <w:u w:val="single"/>
        </w:rPr>
        <w:t>Department</w:t>
      </w:r>
      <w:r w:rsidRPr="00C0177C">
        <w:rPr>
          <w:rFonts w:ascii="Bookman Old Style" w:hAnsi="Bookman Old Style" w:cs="Arial"/>
          <w:color w:val="000000"/>
        </w:rPr>
        <w:t xml:space="preserve"> :-</w:t>
      </w:r>
      <w:proofErr w:type="gramEnd"/>
      <w:r w:rsidRPr="00C0177C">
        <w:rPr>
          <w:rFonts w:ascii="Bookman Old Style" w:hAnsi="Bookman Old Style" w:cs="Arial"/>
          <w:color w:val="000000"/>
        </w:rPr>
        <w:t xml:space="preserve"> Affidavit </w:t>
      </w:r>
      <w:r w:rsidRPr="00C0177C">
        <w:rPr>
          <w:rFonts w:ascii="Bookman Old Style" w:hAnsi="Bookman Old Style" w:cs="Arial"/>
          <w:color w:val="000000"/>
        </w:rPr>
        <w:tab/>
        <w:t xml:space="preserve">to the effect that no recovery of any kind is outstanding in any Government </w:t>
      </w:r>
      <w:r w:rsidRPr="00C0177C">
        <w:rPr>
          <w:rFonts w:ascii="Bookman Old Style" w:hAnsi="Bookman Old Style" w:cs="Arial"/>
          <w:color w:val="000000"/>
        </w:rPr>
        <w:tab/>
        <w:t>department to be furnished.</w:t>
      </w:r>
    </w:p>
    <w:p w:rsidR="00BB15B5" w:rsidRPr="00C0177C" w:rsidRDefault="00BB15B5" w:rsidP="00BB15B5">
      <w:pPr>
        <w:tabs>
          <w:tab w:val="left" w:pos="720"/>
        </w:tabs>
        <w:ind w:left="720" w:hanging="720"/>
        <w:jc w:val="both"/>
        <w:rPr>
          <w:rFonts w:ascii="Bookman Old Style" w:hAnsi="Bookman Old Style" w:cs="Arial"/>
          <w:color w:val="000000"/>
        </w:rPr>
      </w:pPr>
      <w:r w:rsidRPr="00C0177C">
        <w:rPr>
          <w:rFonts w:ascii="Bookman Old Style" w:hAnsi="Bookman Old Style" w:cs="Arial"/>
          <w:color w:val="000000"/>
        </w:rPr>
        <w:t>(xiii)</w:t>
      </w:r>
      <w:r w:rsidRPr="00C0177C">
        <w:rPr>
          <w:rFonts w:ascii="Bookman Old Style" w:hAnsi="Bookman Old Style" w:cs="Arial"/>
          <w:color w:val="000000"/>
        </w:rPr>
        <w:tab/>
      </w:r>
      <w:r w:rsidRPr="00C0177C">
        <w:rPr>
          <w:rFonts w:ascii="Bookman Old Style" w:hAnsi="Bookman Old Style" w:cs="Arial"/>
          <w:b/>
          <w:color w:val="000000"/>
          <w:u w:val="single"/>
        </w:rPr>
        <w:t xml:space="preserve">Certificate regarding no Arbitration/Litigation </w:t>
      </w:r>
      <w:proofErr w:type="gramStart"/>
      <w:r w:rsidRPr="00C0177C">
        <w:rPr>
          <w:rFonts w:ascii="Bookman Old Style" w:hAnsi="Bookman Old Style" w:cs="Arial"/>
          <w:b/>
          <w:color w:val="000000"/>
          <w:u w:val="single"/>
        </w:rPr>
        <w:t>Cases</w:t>
      </w:r>
      <w:r w:rsidRPr="00C0177C">
        <w:rPr>
          <w:rFonts w:ascii="Bookman Old Style" w:hAnsi="Bookman Old Style" w:cs="Arial"/>
          <w:color w:val="000000"/>
        </w:rPr>
        <w:t xml:space="preserve"> :-</w:t>
      </w:r>
      <w:proofErr w:type="gramEnd"/>
      <w:r w:rsidRPr="00C0177C">
        <w:rPr>
          <w:rFonts w:ascii="Bookman Old Style" w:hAnsi="Bookman Old Style" w:cs="Arial"/>
          <w:color w:val="000000"/>
        </w:rPr>
        <w:t xml:space="preserve"> Affidavit to the effect that no Arbitration/litigation cases is outstanding in any Government department to  be furnished.</w:t>
      </w:r>
    </w:p>
    <w:p w:rsidR="00BB15B5" w:rsidRPr="00C0177C" w:rsidRDefault="00BB15B5" w:rsidP="00BB15B5">
      <w:pPr>
        <w:tabs>
          <w:tab w:val="left" w:pos="720"/>
        </w:tabs>
        <w:ind w:hanging="990"/>
        <w:jc w:val="both"/>
        <w:rPr>
          <w:rFonts w:ascii="Bookman Old Style" w:hAnsi="Bookman Old Style" w:cs="Arial"/>
          <w:color w:val="000000"/>
        </w:rPr>
      </w:pPr>
      <w:r w:rsidRPr="00C0177C">
        <w:rPr>
          <w:rFonts w:ascii="Bookman Old Style" w:hAnsi="Bookman Old Style" w:cs="Arial"/>
          <w:color w:val="000000"/>
        </w:rPr>
        <w:tab/>
        <w:t>(xiv)</w:t>
      </w:r>
      <w:r w:rsidRPr="00C0177C">
        <w:rPr>
          <w:rFonts w:ascii="Bookman Old Style" w:hAnsi="Bookman Old Style" w:cs="Arial"/>
          <w:color w:val="000000"/>
        </w:rPr>
        <w:tab/>
        <w:t>Affidavit by firm/bidder containing details of each employed engineer in firm.</w:t>
      </w:r>
    </w:p>
    <w:p w:rsidR="00BB15B5" w:rsidRPr="00C0177C" w:rsidRDefault="00BB15B5" w:rsidP="00BB15B5">
      <w:pPr>
        <w:tabs>
          <w:tab w:val="left" w:pos="720"/>
        </w:tabs>
        <w:ind w:left="720" w:hanging="720"/>
        <w:jc w:val="both"/>
        <w:rPr>
          <w:rFonts w:ascii="Bookman Old Style" w:hAnsi="Bookman Old Style" w:cs="Arial"/>
          <w:color w:val="000000"/>
        </w:rPr>
      </w:pPr>
      <w:r w:rsidRPr="00C0177C">
        <w:rPr>
          <w:rFonts w:ascii="Bookman Old Style" w:hAnsi="Bookman Old Style" w:cs="Arial"/>
          <w:color w:val="000000"/>
        </w:rPr>
        <w:t>(xv)</w:t>
      </w:r>
      <w:r w:rsidRPr="00C0177C">
        <w:rPr>
          <w:rFonts w:ascii="Bookman Old Style" w:hAnsi="Bookman Old Style" w:cs="Arial"/>
          <w:color w:val="000000"/>
        </w:rPr>
        <w:tab/>
        <w:t xml:space="preserve">Affidavit from engineer side of taking firm/bidder employment duly supported by attested copy of degree/diploma certificate and experience certificate as applicable. </w:t>
      </w:r>
    </w:p>
    <w:p w:rsidR="00BB15B5" w:rsidRPr="00C0177C" w:rsidRDefault="00BB15B5" w:rsidP="00BB15B5">
      <w:pPr>
        <w:tabs>
          <w:tab w:val="left" w:pos="720"/>
        </w:tabs>
        <w:ind w:left="720" w:hanging="720"/>
        <w:jc w:val="both"/>
        <w:rPr>
          <w:rFonts w:ascii="Bookman Old Style" w:hAnsi="Bookman Old Style" w:cs="Arial"/>
          <w:color w:val="000000"/>
        </w:rPr>
      </w:pPr>
      <w:r w:rsidRPr="00C0177C">
        <w:rPr>
          <w:rFonts w:ascii="Bookman Old Style" w:hAnsi="Bookman Old Style" w:cs="Arial"/>
          <w:color w:val="000000"/>
        </w:rPr>
        <w:t>(xvi)</w:t>
      </w:r>
      <w:r w:rsidRPr="00C0177C">
        <w:rPr>
          <w:rFonts w:ascii="Bookman Old Style" w:hAnsi="Bookman Old Style" w:cs="Arial"/>
          <w:color w:val="000000"/>
        </w:rPr>
        <w:tab/>
        <w:t xml:space="preserve">Affidavit containing details of possession and having ownership of T&amp;P mentioned in </w:t>
      </w:r>
      <w:proofErr w:type="spellStart"/>
      <w:r w:rsidRPr="00C0177C">
        <w:rPr>
          <w:rFonts w:ascii="Bookman Old Style" w:hAnsi="Bookman Old Style" w:cs="Arial"/>
          <w:color w:val="000000"/>
        </w:rPr>
        <w:t>para</w:t>
      </w:r>
      <w:proofErr w:type="spellEnd"/>
      <w:r w:rsidRPr="00C0177C">
        <w:rPr>
          <w:rFonts w:ascii="Bookman Old Style" w:hAnsi="Bookman Old Style" w:cs="Arial"/>
          <w:color w:val="000000"/>
        </w:rPr>
        <w:t xml:space="preserve"> B (vii) here-in-above with present value of each T&amp;P </w:t>
      </w:r>
      <w:proofErr w:type="spellStart"/>
      <w:r w:rsidRPr="00C0177C">
        <w:rPr>
          <w:rFonts w:ascii="Bookman Old Style" w:hAnsi="Bookman Old Style" w:cs="Arial"/>
          <w:color w:val="000000"/>
        </w:rPr>
        <w:t>alongwith</w:t>
      </w:r>
      <w:proofErr w:type="spellEnd"/>
      <w:r w:rsidRPr="00C0177C">
        <w:rPr>
          <w:rFonts w:ascii="Bookman Old Style" w:hAnsi="Bookman Old Style" w:cs="Arial"/>
          <w:color w:val="000000"/>
        </w:rPr>
        <w:t xml:space="preserve"> ownership details like make and year of manufacturer, certified copies of updated RC books and valid current insurance papers. </w:t>
      </w:r>
    </w:p>
    <w:p w:rsidR="00BB15B5" w:rsidRPr="00C0177C" w:rsidRDefault="00BB15B5" w:rsidP="00BB15B5">
      <w:pPr>
        <w:tabs>
          <w:tab w:val="left" w:pos="720"/>
        </w:tabs>
        <w:ind w:left="720" w:hanging="720"/>
        <w:rPr>
          <w:rFonts w:ascii="Bookman Old Style" w:hAnsi="Bookman Old Style" w:cs="Arial"/>
          <w:color w:val="000000"/>
        </w:rPr>
      </w:pPr>
      <w:r w:rsidRPr="00C0177C">
        <w:rPr>
          <w:rFonts w:ascii="Bookman Old Style" w:hAnsi="Bookman Old Style" w:cs="Arial"/>
          <w:color w:val="000000"/>
        </w:rPr>
        <w:t>(xvii)</w:t>
      </w:r>
      <w:r w:rsidRPr="00C0177C">
        <w:rPr>
          <w:rFonts w:ascii="Bookman Old Style" w:hAnsi="Bookman Old Style" w:cs="Arial"/>
          <w:color w:val="000000"/>
        </w:rPr>
        <w:tab/>
        <w:t>Certified true copies of PAN/TIN of proprietor, partners/firm.</w:t>
      </w:r>
    </w:p>
    <w:p w:rsidR="00BB15B5" w:rsidRPr="00C0177C" w:rsidRDefault="00BB15B5" w:rsidP="00BB15B5">
      <w:pPr>
        <w:tabs>
          <w:tab w:val="left" w:pos="720"/>
        </w:tabs>
        <w:ind w:left="720" w:hanging="720"/>
        <w:rPr>
          <w:rFonts w:ascii="Bookman Old Style" w:hAnsi="Bookman Old Style" w:cs="Arial"/>
          <w:color w:val="000000"/>
        </w:rPr>
      </w:pPr>
      <w:r w:rsidRPr="00C0177C">
        <w:rPr>
          <w:rFonts w:ascii="Bookman Old Style" w:hAnsi="Bookman Old Style" w:cs="Arial"/>
          <w:color w:val="000000"/>
        </w:rPr>
        <w:t>(xviii)</w:t>
      </w:r>
      <w:r w:rsidRPr="00C0177C">
        <w:rPr>
          <w:rFonts w:ascii="Bookman Old Style" w:hAnsi="Bookman Old Style" w:cs="Arial"/>
          <w:color w:val="000000"/>
        </w:rPr>
        <w:tab/>
        <w:t xml:space="preserve">Certified true copies of enlistment letters with various </w:t>
      </w:r>
      <w:proofErr w:type="spellStart"/>
      <w:r w:rsidRPr="00C0177C">
        <w:rPr>
          <w:rFonts w:ascii="Bookman Old Style" w:hAnsi="Bookman Old Style" w:cs="Arial"/>
          <w:color w:val="000000"/>
        </w:rPr>
        <w:t>Govt</w:t>
      </w:r>
      <w:proofErr w:type="spellEnd"/>
      <w:r w:rsidRPr="00C0177C">
        <w:rPr>
          <w:rFonts w:ascii="Bookman Old Style" w:hAnsi="Bookman Old Style" w:cs="Arial"/>
          <w:color w:val="000000"/>
        </w:rPr>
        <w:t xml:space="preserve"> </w:t>
      </w:r>
      <w:proofErr w:type="spellStart"/>
      <w:r w:rsidRPr="00C0177C">
        <w:rPr>
          <w:rFonts w:ascii="Bookman Old Style" w:hAnsi="Bookman Old Style" w:cs="Arial"/>
          <w:color w:val="000000"/>
        </w:rPr>
        <w:t>Deptt</w:t>
      </w:r>
      <w:proofErr w:type="spellEnd"/>
      <w:r w:rsidRPr="00C0177C">
        <w:rPr>
          <w:rFonts w:ascii="Bookman Old Style" w:hAnsi="Bookman Old Style" w:cs="Arial"/>
          <w:color w:val="000000"/>
        </w:rPr>
        <w:t xml:space="preserve">/PSUs. </w:t>
      </w:r>
    </w:p>
    <w:p w:rsidR="00BB15B5" w:rsidRPr="00C0177C" w:rsidRDefault="00BB15B5" w:rsidP="00BB15B5">
      <w:pPr>
        <w:ind w:left="720" w:hanging="720"/>
        <w:jc w:val="both"/>
        <w:rPr>
          <w:rFonts w:ascii="Bookman Old Style" w:hAnsi="Bookman Old Style" w:cs="Arial"/>
          <w:color w:val="000000"/>
        </w:rPr>
      </w:pPr>
      <w:r w:rsidRPr="00C0177C">
        <w:rPr>
          <w:rFonts w:ascii="Bookman Old Style" w:hAnsi="Bookman Old Style" w:cs="Arial"/>
          <w:color w:val="000000"/>
        </w:rPr>
        <w:t>(xix)</w:t>
      </w:r>
      <w:r w:rsidRPr="00C0177C">
        <w:rPr>
          <w:rFonts w:ascii="Bookman Old Style" w:hAnsi="Bookman Old Style" w:cs="Arial"/>
          <w:color w:val="000000"/>
        </w:rPr>
        <w:tab/>
        <w:t xml:space="preserve">Copy of last three years Income Tax return filed. </w:t>
      </w:r>
    </w:p>
    <w:p w:rsidR="00BB15B5" w:rsidRPr="00C0177C" w:rsidRDefault="00BB15B5" w:rsidP="00BB15B5">
      <w:pPr>
        <w:tabs>
          <w:tab w:val="left" w:pos="720"/>
        </w:tabs>
        <w:ind w:left="720" w:hanging="720"/>
        <w:rPr>
          <w:rFonts w:ascii="Bookman Old Style" w:hAnsi="Bookman Old Style" w:cs="Arial"/>
          <w:color w:val="000000"/>
        </w:rPr>
      </w:pPr>
      <w:r w:rsidRPr="00C0177C">
        <w:rPr>
          <w:rFonts w:ascii="Bookman Old Style" w:hAnsi="Bookman Old Style" w:cs="Arial"/>
          <w:color w:val="000000"/>
        </w:rPr>
        <w:t>(xx)</w:t>
      </w:r>
      <w:r w:rsidRPr="00C0177C">
        <w:rPr>
          <w:rFonts w:ascii="Bookman Old Style" w:hAnsi="Bookman Old Style" w:cs="Arial"/>
          <w:color w:val="000000"/>
        </w:rPr>
        <w:tab/>
      </w:r>
      <w:r w:rsidRPr="00C0177C">
        <w:rPr>
          <w:rFonts w:ascii="Bookman Old Style" w:hAnsi="Bookman Old Style" w:cs="Arial"/>
          <w:b/>
          <w:color w:val="000000"/>
        </w:rPr>
        <w:t xml:space="preserve">Indemnity </w:t>
      </w:r>
      <w:proofErr w:type="gramStart"/>
      <w:r w:rsidRPr="00C0177C">
        <w:rPr>
          <w:rFonts w:ascii="Bookman Old Style" w:hAnsi="Bookman Old Style" w:cs="Arial"/>
          <w:b/>
          <w:color w:val="000000"/>
        </w:rPr>
        <w:t>Bond</w:t>
      </w:r>
      <w:r w:rsidRPr="00C0177C">
        <w:rPr>
          <w:rFonts w:ascii="Bookman Old Style" w:hAnsi="Bookman Old Style" w:cs="Arial"/>
          <w:color w:val="000000"/>
        </w:rPr>
        <w:t xml:space="preserve"> :-</w:t>
      </w:r>
      <w:proofErr w:type="gramEnd"/>
      <w:r w:rsidRPr="00C0177C">
        <w:rPr>
          <w:rFonts w:ascii="Bookman Old Style" w:hAnsi="Bookman Old Style" w:cs="Arial"/>
          <w:color w:val="000000"/>
        </w:rPr>
        <w:t xml:space="preserve"> Indemnity bond on non judicial stamp paper duly attested by Notary (on format given below) :- </w:t>
      </w:r>
    </w:p>
    <w:p w:rsidR="00BB15B5" w:rsidRPr="00C0177C" w:rsidRDefault="00BB15B5" w:rsidP="00BB15B5">
      <w:pPr>
        <w:tabs>
          <w:tab w:val="left" w:pos="720"/>
        </w:tabs>
        <w:ind w:hanging="990"/>
        <w:jc w:val="center"/>
        <w:rPr>
          <w:rFonts w:ascii="Bookman Old Style" w:hAnsi="Bookman Old Style" w:cs="Arial"/>
          <w:b/>
          <w:color w:val="000000"/>
          <w:u w:val="single"/>
        </w:rPr>
      </w:pPr>
      <w:r w:rsidRPr="00C0177C">
        <w:rPr>
          <w:rFonts w:ascii="Bookman Old Style" w:hAnsi="Bookman Old Style" w:cs="Arial"/>
          <w:b/>
          <w:color w:val="000000"/>
          <w:u w:val="single"/>
        </w:rPr>
        <w:t>INDEMNITY BOND</w:t>
      </w:r>
    </w:p>
    <w:p w:rsidR="00BB15B5" w:rsidRPr="00C0177C" w:rsidRDefault="00BB15B5" w:rsidP="00BB15B5">
      <w:pPr>
        <w:tabs>
          <w:tab w:val="left" w:pos="720"/>
        </w:tabs>
        <w:ind w:left="720" w:hanging="990"/>
        <w:jc w:val="both"/>
        <w:rPr>
          <w:rFonts w:ascii="Bookman Old Style" w:hAnsi="Bookman Old Style" w:cs="Arial"/>
          <w:color w:val="000000"/>
        </w:rPr>
      </w:pPr>
      <w:r w:rsidRPr="00C0177C">
        <w:rPr>
          <w:rFonts w:ascii="Bookman Old Style" w:hAnsi="Bookman Old Style" w:cs="Arial"/>
          <w:b/>
          <w:color w:val="000000"/>
        </w:rPr>
        <w:tab/>
      </w:r>
      <w:r w:rsidRPr="00C0177C">
        <w:rPr>
          <w:rFonts w:ascii="Bookman Old Style" w:hAnsi="Bookman Old Style" w:cs="Arial"/>
          <w:color w:val="000000"/>
        </w:rPr>
        <w:t>This bond of indemnity is executed on this ……………. Day ……….. ….by M/s/</w:t>
      </w:r>
      <w:proofErr w:type="spellStart"/>
      <w:r w:rsidRPr="00C0177C">
        <w:rPr>
          <w:rFonts w:ascii="Bookman Old Style" w:hAnsi="Bookman Old Style" w:cs="Arial"/>
          <w:color w:val="000000"/>
        </w:rPr>
        <w:t>Shri</w:t>
      </w:r>
      <w:proofErr w:type="spellEnd"/>
      <w:r w:rsidRPr="00C0177C">
        <w:rPr>
          <w:rFonts w:ascii="Bookman Old Style" w:hAnsi="Bookman Old Style" w:cs="Arial"/>
          <w:color w:val="000000"/>
        </w:rPr>
        <w:t xml:space="preserve"> …………………………………… having registered office at ………………… to indemnify the </w:t>
      </w:r>
      <w:proofErr w:type="spellStart"/>
      <w:r w:rsidRPr="00C0177C">
        <w:rPr>
          <w:rFonts w:ascii="Bookman Old Style" w:hAnsi="Bookman Old Style" w:cs="Arial"/>
          <w:color w:val="000000"/>
        </w:rPr>
        <w:t>Govt</w:t>
      </w:r>
      <w:proofErr w:type="spellEnd"/>
      <w:r w:rsidRPr="00C0177C">
        <w:rPr>
          <w:rFonts w:ascii="Bookman Old Style" w:hAnsi="Bookman Old Style" w:cs="Arial"/>
          <w:color w:val="000000"/>
        </w:rPr>
        <w:t xml:space="preserve"> of India of the following :- </w:t>
      </w:r>
    </w:p>
    <w:p w:rsidR="00BB15B5" w:rsidRPr="00DC1E97" w:rsidRDefault="00BB15B5" w:rsidP="00BB15B5">
      <w:pPr>
        <w:tabs>
          <w:tab w:val="left" w:pos="720"/>
        </w:tabs>
        <w:ind w:left="720" w:hanging="990"/>
        <w:rPr>
          <w:rFonts w:ascii="Bookman Old Style" w:hAnsi="Bookman Old Style" w:cs="Arial"/>
          <w:color w:val="000000"/>
          <w:sz w:val="10"/>
        </w:rPr>
      </w:pPr>
    </w:p>
    <w:p w:rsidR="00BB15B5" w:rsidRPr="00C0177C" w:rsidRDefault="00BB15B5" w:rsidP="00BB15B5">
      <w:pPr>
        <w:tabs>
          <w:tab w:val="left" w:pos="720"/>
        </w:tabs>
        <w:ind w:left="720" w:hanging="990"/>
        <w:jc w:val="both"/>
        <w:rPr>
          <w:rFonts w:ascii="Bookman Old Style" w:hAnsi="Bookman Old Style" w:cs="Arial"/>
          <w:color w:val="000000"/>
        </w:rPr>
      </w:pPr>
      <w:r>
        <w:rPr>
          <w:rFonts w:ascii="Bookman Old Style" w:hAnsi="Bookman Old Style" w:cs="Arial"/>
          <w:color w:val="000000"/>
        </w:rPr>
        <w:tab/>
      </w:r>
      <w:r w:rsidRPr="00C0177C">
        <w:rPr>
          <w:rFonts w:ascii="Bookman Old Style" w:hAnsi="Bookman Old Style" w:cs="Arial"/>
          <w:color w:val="000000"/>
        </w:rPr>
        <w:t>(a)</w:t>
      </w:r>
      <w:r w:rsidRPr="00C0177C">
        <w:rPr>
          <w:rFonts w:ascii="Bookman Old Style" w:hAnsi="Bookman Old Style" w:cs="Arial"/>
          <w:color w:val="000000"/>
        </w:rPr>
        <w:tab/>
        <w:t xml:space="preserve">We undertake to pay the </w:t>
      </w:r>
      <w:proofErr w:type="spellStart"/>
      <w:r w:rsidRPr="00C0177C">
        <w:rPr>
          <w:rFonts w:ascii="Bookman Old Style" w:hAnsi="Bookman Old Style" w:cs="Arial"/>
          <w:color w:val="000000"/>
        </w:rPr>
        <w:t>Govt</w:t>
      </w:r>
      <w:proofErr w:type="spellEnd"/>
      <w:r w:rsidRPr="00C0177C">
        <w:rPr>
          <w:rFonts w:ascii="Bookman Old Style" w:hAnsi="Bookman Old Style" w:cs="Arial"/>
          <w:color w:val="000000"/>
        </w:rPr>
        <w:t xml:space="preserve"> of India any damages that may be found to be recoverable on order of our contracts.</w:t>
      </w:r>
    </w:p>
    <w:p w:rsidR="00BB15B5" w:rsidRPr="00DC1E97" w:rsidRDefault="00BB15B5" w:rsidP="00BB15B5">
      <w:pPr>
        <w:tabs>
          <w:tab w:val="left" w:pos="720"/>
        </w:tabs>
        <w:ind w:left="720" w:hanging="990"/>
        <w:rPr>
          <w:rFonts w:ascii="Bookman Old Style" w:hAnsi="Bookman Old Style" w:cs="Arial"/>
          <w:color w:val="000000"/>
          <w:sz w:val="8"/>
        </w:rPr>
      </w:pPr>
    </w:p>
    <w:p w:rsidR="00BB15B5" w:rsidRPr="00C0177C" w:rsidRDefault="00BB15B5" w:rsidP="00BB15B5">
      <w:pPr>
        <w:tabs>
          <w:tab w:val="left" w:pos="720"/>
        </w:tabs>
        <w:ind w:left="720" w:hanging="990"/>
        <w:jc w:val="both"/>
        <w:rPr>
          <w:rFonts w:ascii="Bookman Old Style" w:hAnsi="Bookman Old Style" w:cs="Arial"/>
          <w:color w:val="000000"/>
        </w:rPr>
      </w:pPr>
      <w:r>
        <w:rPr>
          <w:rFonts w:ascii="Bookman Old Style" w:hAnsi="Bookman Old Style" w:cs="Arial"/>
          <w:color w:val="000000"/>
        </w:rPr>
        <w:tab/>
      </w:r>
      <w:r w:rsidRPr="00C0177C">
        <w:rPr>
          <w:rFonts w:ascii="Bookman Old Style" w:hAnsi="Bookman Old Style" w:cs="Arial"/>
          <w:color w:val="000000"/>
        </w:rPr>
        <w:t>(b)</w:t>
      </w:r>
      <w:r w:rsidRPr="00C0177C">
        <w:rPr>
          <w:rFonts w:ascii="Bookman Old Style" w:hAnsi="Bookman Old Style" w:cs="Arial"/>
          <w:color w:val="000000"/>
        </w:rPr>
        <w:tab/>
        <w:t xml:space="preserve">We undertake that in case </w:t>
      </w:r>
      <w:proofErr w:type="spellStart"/>
      <w:r w:rsidRPr="00C0177C">
        <w:rPr>
          <w:rFonts w:ascii="Bookman Old Style" w:hAnsi="Bookman Old Style" w:cs="Arial"/>
          <w:color w:val="000000"/>
        </w:rPr>
        <w:t>Govt</w:t>
      </w:r>
      <w:proofErr w:type="spellEnd"/>
      <w:r w:rsidRPr="00C0177C">
        <w:rPr>
          <w:rFonts w:ascii="Bookman Old Style" w:hAnsi="Bookman Old Style" w:cs="Arial"/>
          <w:color w:val="000000"/>
        </w:rPr>
        <w:t xml:space="preserve"> is put to pay any loss or disadvantage in monetary of contract by the firm which shall indemnify the </w:t>
      </w:r>
      <w:proofErr w:type="spellStart"/>
      <w:r w:rsidRPr="00C0177C">
        <w:rPr>
          <w:rFonts w:ascii="Bookman Old Style" w:hAnsi="Bookman Old Style" w:cs="Arial"/>
          <w:color w:val="000000"/>
        </w:rPr>
        <w:t>Govt</w:t>
      </w:r>
      <w:proofErr w:type="spellEnd"/>
      <w:r w:rsidRPr="00C0177C">
        <w:rPr>
          <w:rFonts w:ascii="Bookman Old Style" w:hAnsi="Bookman Old Style" w:cs="Arial"/>
          <w:color w:val="000000"/>
        </w:rPr>
        <w:t xml:space="preserve"> for each loss or disadvantage.</w:t>
      </w:r>
    </w:p>
    <w:p w:rsidR="00BB15B5" w:rsidRPr="00DC1E97" w:rsidRDefault="00BB15B5" w:rsidP="00BB15B5">
      <w:pPr>
        <w:tabs>
          <w:tab w:val="left" w:pos="720"/>
        </w:tabs>
        <w:ind w:left="720" w:hanging="990"/>
        <w:rPr>
          <w:rFonts w:ascii="Bookman Old Style" w:hAnsi="Bookman Old Style" w:cs="Arial"/>
          <w:color w:val="000000"/>
          <w:sz w:val="10"/>
        </w:rPr>
      </w:pPr>
    </w:p>
    <w:p w:rsidR="00BB15B5" w:rsidRPr="00C0177C" w:rsidRDefault="00BB15B5" w:rsidP="00BB15B5">
      <w:pPr>
        <w:tabs>
          <w:tab w:val="left" w:pos="720"/>
        </w:tabs>
        <w:ind w:left="720"/>
        <w:rPr>
          <w:rFonts w:ascii="Bookman Old Style" w:hAnsi="Bookman Old Style" w:cs="Arial"/>
          <w:color w:val="000000"/>
        </w:rPr>
      </w:pPr>
      <w:r w:rsidRPr="00C0177C">
        <w:rPr>
          <w:rFonts w:ascii="Bookman Old Style" w:hAnsi="Bookman Old Style" w:cs="Arial"/>
          <w:color w:val="000000"/>
        </w:rPr>
        <w:tab/>
        <w:t xml:space="preserve">This bond of indemnity is executed by M/s………………………… and has </w:t>
      </w:r>
      <w:proofErr w:type="spellStart"/>
      <w:r w:rsidRPr="00C0177C">
        <w:rPr>
          <w:rFonts w:ascii="Bookman Old Style" w:hAnsi="Bookman Old Style" w:cs="Arial"/>
          <w:color w:val="000000"/>
        </w:rPr>
        <w:t>singed</w:t>
      </w:r>
      <w:proofErr w:type="spellEnd"/>
      <w:r w:rsidRPr="00C0177C">
        <w:rPr>
          <w:rFonts w:ascii="Bookman Old Style" w:hAnsi="Bookman Old Style" w:cs="Arial"/>
          <w:color w:val="000000"/>
        </w:rPr>
        <w:t xml:space="preserve"> before me. Whatever stated above is true and correct to the best knowledge and belief.</w:t>
      </w:r>
    </w:p>
    <w:p w:rsidR="00BB15B5" w:rsidRPr="00C0177C" w:rsidRDefault="00BB15B5" w:rsidP="00BB15B5">
      <w:pPr>
        <w:tabs>
          <w:tab w:val="left" w:pos="720"/>
        </w:tabs>
        <w:ind w:hanging="990"/>
        <w:rPr>
          <w:rFonts w:ascii="Bookman Old Style" w:hAnsi="Bookman Old Style" w:cs="Arial"/>
          <w:color w:val="000000"/>
        </w:rPr>
      </w:pPr>
      <w:r w:rsidRPr="00C0177C">
        <w:rPr>
          <w:rFonts w:ascii="Bookman Old Style" w:hAnsi="Bookman Old Style" w:cs="Arial"/>
          <w:color w:val="000000"/>
        </w:rPr>
        <w:tab/>
      </w:r>
      <w:r w:rsidRPr="00C0177C">
        <w:rPr>
          <w:rFonts w:ascii="Bookman Old Style" w:hAnsi="Bookman Old Style" w:cs="Arial"/>
          <w:color w:val="000000"/>
        </w:rPr>
        <w:tab/>
      </w:r>
    </w:p>
    <w:p w:rsidR="00BB15B5" w:rsidRPr="00C0177C" w:rsidRDefault="00BB15B5" w:rsidP="00BB15B5">
      <w:pPr>
        <w:pStyle w:val="ListParagraph"/>
        <w:tabs>
          <w:tab w:val="left" w:pos="720"/>
        </w:tabs>
        <w:ind w:left="0"/>
        <w:rPr>
          <w:rFonts w:ascii="Bookman Old Style" w:hAnsi="Bookman Old Style" w:cs="Arial"/>
          <w:color w:val="000000"/>
        </w:rPr>
      </w:pPr>
      <w:r w:rsidRPr="00C0177C">
        <w:rPr>
          <w:rFonts w:ascii="Bookman Old Style" w:hAnsi="Bookman Old Style" w:cs="Arial"/>
          <w:color w:val="000000"/>
        </w:rPr>
        <w:t xml:space="preserve"> </w:t>
      </w:r>
      <w:r w:rsidRPr="00C0177C">
        <w:rPr>
          <w:rFonts w:ascii="Bookman Old Style" w:hAnsi="Bookman Old Style" w:cs="Arial"/>
          <w:color w:val="000000"/>
        </w:rPr>
        <w:tab/>
      </w:r>
    </w:p>
    <w:p w:rsidR="00BB15B5" w:rsidRPr="00C0177C" w:rsidRDefault="00BB15B5" w:rsidP="00BB15B5">
      <w:pPr>
        <w:pStyle w:val="ListParagraph"/>
        <w:tabs>
          <w:tab w:val="left" w:pos="720"/>
        </w:tabs>
        <w:ind w:left="0"/>
        <w:rPr>
          <w:rFonts w:ascii="Bookman Old Style" w:hAnsi="Bookman Old Style" w:cs="Arial"/>
          <w:b/>
          <w:color w:val="000000"/>
        </w:rPr>
      </w:pPr>
      <w:r w:rsidRPr="00C0177C">
        <w:rPr>
          <w:rFonts w:ascii="Bookman Old Style" w:hAnsi="Bookman Old Style" w:cs="Arial"/>
          <w:color w:val="000000"/>
        </w:rPr>
        <w:tab/>
      </w:r>
      <w:r w:rsidRPr="00C0177C">
        <w:rPr>
          <w:rFonts w:ascii="Bookman Old Style" w:hAnsi="Bookman Old Style" w:cs="Arial"/>
          <w:b/>
          <w:color w:val="000000"/>
        </w:rPr>
        <w:t>Signature of Contractor</w:t>
      </w:r>
      <w:r w:rsidRPr="00C0177C">
        <w:rPr>
          <w:rFonts w:ascii="Bookman Old Style" w:hAnsi="Bookman Old Style" w:cs="Arial"/>
          <w:b/>
          <w:color w:val="000000"/>
        </w:rPr>
        <w:tab/>
      </w:r>
      <w:r w:rsidRPr="00C0177C">
        <w:rPr>
          <w:rFonts w:ascii="Bookman Old Style" w:hAnsi="Bookman Old Style" w:cs="Arial"/>
          <w:b/>
          <w:color w:val="000000"/>
        </w:rPr>
        <w:tab/>
      </w:r>
      <w:r w:rsidRPr="00C0177C">
        <w:rPr>
          <w:rFonts w:ascii="Bookman Old Style" w:hAnsi="Bookman Old Style" w:cs="Arial"/>
          <w:b/>
          <w:color w:val="000000"/>
        </w:rPr>
        <w:tab/>
      </w:r>
      <w:r w:rsidRPr="00C0177C">
        <w:rPr>
          <w:rFonts w:ascii="Bookman Old Style" w:hAnsi="Bookman Old Style" w:cs="Arial"/>
          <w:b/>
          <w:color w:val="000000"/>
        </w:rPr>
        <w:tab/>
      </w:r>
      <w:r w:rsidRPr="00C0177C">
        <w:rPr>
          <w:rFonts w:ascii="Bookman Old Style" w:hAnsi="Bookman Old Style" w:cs="Arial"/>
          <w:b/>
          <w:color w:val="000000"/>
        </w:rPr>
        <w:tab/>
        <w:t>Notary</w:t>
      </w:r>
    </w:p>
    <w:p w:rsidR="00BB15B5" w:rsidRPr="00C0177C" w:rsidRDefault="00BB15B5" w:rsidP="00BB15B5">
      <w:pPr>
        <w:pStyle w:val="ListParagraph"/>
        <w:tabs>
          <w:tab w:val="left" w:pos="720"/>
        </w:tabs>
        <w:ind w:left="0"/>
        <w:rPr>
          <w:rFonts w:ascii="Bookman Old Style" w:hAnsi="Bookman Old Style" w:cs="Arial"/>
          <w:b/>
          <w:color w:val="000000"/>
        </w:rPr>
      </w:pPr>
      <w:r w:rsidRPr="00C0177C">
        <w:rPr>
          <w:rFonts w:ascii="Bookman Old Style" w:hAnsi="Bookman Old Style" w:cs="Arial"/>
          <w:color w:val="000000"/>
        </w:rPr>
        <w:tab/>
      </w:r>
    </w:p>
    <w:p w:rsidR="00BB15B5" w:rsidRPr="00C0177C" w:rsidRDefault="00BB15B5" w:rsidP="00BB15B5">
      <w:pPr>
        <w:ind w:left="720" w:hanging="720"/>
        <w:jc w:val="both"/>
        <w:rPr>
          <w:rFonts w:ascii="Bookman Old Style" w:hAnsi="Bookman Old Style" w:cs="Arial"/>
          <w:b/>
          <w:u w:val="single"/>
        </w:rPr>
      </w:pPr>
      <w:r w:rsidRPr="00C0177C">
        <w:rPr>
          <w:rFonts w:ascii="Bookman Old Style" w:hAnsi="Bookman Old Style" w:cs="Arial"/>
        </w:rPr>
        <w:t>(xxi)</w:t>
      </w:r>
      <w:r w:rsidRPr="00C0177C">
        <w:rPr>
          <w:rFonts w:ascii="Bookman Old Style" w:hAnsi="Bookman Old Style" w:cs="Arial"/>
        </w:rPr>
        <w:tab/>
      </w:r>
      <w:r w:rsidRPr="00C0177C">
        <w:rPr>
          <w:rFonts w:ascii="Bookman Old Style" w:hAnsi="Bookman Old Style" w:cs="Arial"/>
          <w:b/>
          <w:u w:val="single"/>
        </w:rPr>
        <w:t>UN-ENLISTED CONTRACTOR (DOCUMENTS TO BE UPLOADED)</w:t>
      </w:r>
    </w:p>
    <w:p w:rsidR="00BB15B5" w:rsidRPr="00C0177C" w:rsidRDefault="00BB15B5" w:rsidP="00BB15B5">
      <w:pPr>
        <w:ind w:left="720"/>
        <w:jc w:val="both"/>
        <w:rPr>
          <w:rFonts w:ascii="Bookman Old Style" w:hAnsi="Bookman Old Style" w:cs="Arial"/>
        </w:rPr>
      </w:pPr>
      <w:r w:rsidRPr="00C0177C">
        <w:rPr>
          <w:rFonts w:ascii="Bookman Old Style" w:hAnsi="Bookman Old Style" w:cs="Arial"/>
        </w:rPr>
        <w:t xml:space="preserve">Contractor not enlisted with MES will be required to upload the following necessary documents to prove their </w:t>
      </w:r>
      <w:proofErr w:type="gramStart"/>
      <w:r w:rsidRPr="00C0177C">
        <w:rPr>
          <w:rFonts w:ascii="Bookman Old Style" w:hAnsi="Bookman Old Style" w:cs="Arial"/>
        </w:rPr>
        <w:t>eligibility :</w:t>
      </w:r>
      <w:proofErr w:type="gramEnd"/>
      <w:r w:rsidRPr="00C0177C">
        <w:rPr>
          <w:rFonts w:ascii="Bookman Old Style" w:hAnsi="Bookman Old Style" w:cs="Arial"/>
        </w:rPr>
        <w:t xml:space="preserve">- </w:t>
      </w:r>
    </w:p>
    <w:p w:rsidR="00BB15B5" w:rsidRPr="00C0177C" w:rsidRDefault="00BB15B5" w:rsidP="00BB15B5">
      <w:pPr>
        <w:ind w:firstLine="720"/>
        <w:jc w:val="both"/>
        <w:rPr>
          <w:rFonts w:ascii="Bookman Old Style" w:hAnsi="Bookman Old Style" w:cs="Arial"/>
          <w:color w:val="000000"/>
        </w:rPr>
      </w:pPr>
    </w:p>
    <w:p w:rsidR="00BB15B5" w:rsidRPr="00C0177C" w:rsidRDefault="00BB15B5" w:rsidP="00BB15B5">
      <w:pPr>
        <w:spacing w:after="120"/>
        <w:ind w:left="720" w:firstLine="720"/>
        <w:jc w:val="both"/>
        <w:rPr>
          <w:rFonts w:ascii="Bookman Old Style" w:hAnsi="Bookman Old Style" w:cs="Arial"/>
          <w:color w:val="000000"/>
        </w:rPr>
      </w:pPr>
      <w:proofErr w:type="gramStart"/>
      <w:r w:rsidRPr="00C0177C">
        <w:rPr>
          <w:rFonts w:ascii="Bookman Old Style" w:hAnsi="Bookman Old Style" w:cs="Arial"/>
          <w:color w:val="000000"/>
        </w:rPr>
        <w:t>Scanned copy of application letter requesting issue of tender.</w:t>
      </w:r>
      <w:proofErr w:type="gramEnd"/>
    </w:p>
    <w:p w:rsidR="00BB15B5" w:rsidRPr="00C0177C" w:rsidRDefault="00BB15B5" w:rsidP="00BB15B5">
      <w:pPr>
        <w:spacing w:after="120"/>
        <w:ind w:left="720" w:firstLine="720"/>
        <w:jc w:val="both"/>
        <w:rPr>
          <w:rFonts w:ascii="Bookman Old Style" w:hAnsi="Bookman Old Style" w:cs="Arial"/>
          <w:color w:val="000000"/>
        </w:rPr>
      </w:pPr>
      <w:r w:rsidRPr="00C0177C">
        <w:rPr>
          <w:rFonts w:ascii="Bookman Old Style" w:hAnsi="Bookman Old Style" w:cs="Arial"/>
          <w:color w:val="000000"/>
        </w:rPr>
        <w:t xml:space="preserve">Scanned copy of enlistment letter in any other department </w:t>
      </w:r>
      <w:proofErr w:type="spellStart"/>
      <w:r w:rsidRPr="00C0177C">
        <w:rPr>
          <w:rFonts w:ascii="Bookman Old Style" w:hAnsi="Bookman Old Style" w:cs="Arial"/>
          <w:color w:val="000000"/>
        </w:rPr>
        <w:t>alongwith</w:t>
      </w:r>
      <w:proofErr w:type="spellEnd"/>
      <w:r w:rsidRPr="00C0177C">
        <w:rPr>
          <w:rFonts w:ascii="Bookman Old Style" w:hAnsi="Bookman Old Style" w:cs="Arial"/>
          <w:color w:val="000000"/>
        </w:rPr>
        <w:t xml:space="preserve"> its enclosures </w:t>
      </w:r>
    </w:p>
    <w:p w:rsidR="00BB15B5" w:rsidRPr="00C0177C" w:rsidRDefault="00BB15B5" w:rsidP="00BB15B5">
      <w:pPr>
        <w:spacing w:after="120"/>
        <w:ind w:left="720" w:firstLine="720"/>
        <w:jc w:val="both"/>
        <w:rPr>
          <w:rFonts w:ascii="Bookman Old Style" w:hAnsi="Bookman Old Style" w:cs="Arial"/>
          <w:color w:val="000000"/>
        </w:rPr>
      </w:pPr>
      <w:proofErr w:type="gramStart"/>
      <w:r w:rsidRPr="00C0177C">
        <w:rPr>
          <w:rFonts w:ascii="Bookman Old Style" w:hAnsi="Bookman Old Style" w:cs="Arial"/>
          <w:color w:val="000000"/>
        </w:rPr>
        <w:t xml:space="preserve">Scanned copy of Demand Draft/Bankers </w:t>
      </w:r>
      <w:proofErr w:type="spellStart"/>
      <w:r w:rsidRPr="00C0177C">
        <w:rPr>
          <w:rFonts w:ascii="Bookman Old Style" w:hAnsi="Bookman Old Style" w:cs="Arial"/>
          <w:color w:val="000000"/>
        </w:rPr>
        <w:t>Cheque</w:t>
      </w:r>
      <w:proofErr w:type="spellEnd"/>
      <w:r w:rsidRPr="00C0177C">
        <w:rPr>
          <w:rFonts w:ascii="Bookman Old Style" w:hAnsi="Bookman Old Style" w:cs="Arial"/>
          <w:color w:val="000000"/>
        </w:rPr>
        <w:t xml:space="preserve"> toward cost of tender.</w:t>
      </w:r>
      <w:proofErr w:type="gramEnd"/>
    </w:p>
    <w:p w:rsidR="00BB15B5" w:rsidRPr="00C0177C" w:rsidRDefault="00BB15B5" w:rsidP="00BB15B5">
      <w:pPr>
        <w:spacing w:after="120"/>
        <w:ind w:left="720" w:firstLine="720"/>
        <w:jc w:val="both"/>
        <w:rPr>
          <w:rFonts w:ascii="Bookman Old Style" w:hAnsi="Bookman Old Style" w:cs="Arial"/>
        </w:rPr>
      </w:pPr>
      <w:proofErr w:type="gramStart"/>
      <w:r w:rsidRPr="00C0177C">
        <w:rPr>
          <w:rFonts w:ascii="Bookman Old Style" w:hAnsi="Bookman Old Style" w:cs="Arial"/>
        </w:rPr>
        <w:t xml:space="preserve">Scanned copy of Demand Draft/Bankers </w:t>
      </w:r>
      <w:proofErr w:type="spellStart"/>
      <w:r w:rsidRPr="00C0177C">
        <w:rPr>
          <w:rFonts w:ascii="Bookman Old Style" w:hAnsi="Bookman Old Style" w:cs="Arial"/>
        </w:rPr>
        <w:t>Cheque</w:t>
      </w:r>
      <w:proofErr w:type="spellEnd"/>
      <w:r w:rsidRPr="00C0177C">
        <w:rPr>
          <w:rFonts w:ascii="Bookman Old Style" w:hAnsi="Bookman Old Style" w:cs="Arial"/>
        </w:rPr>
        <w:t xml:space="preserve"> towards Earnest Money Deposit.</w:t>
      </w:r>
      <w:proofErr w:type="gramEnd"/>
    </w:p>
    <w:p w:rsidR="00BB15B5" w:rsidRPr="0016269F" w:rsidRDefault="00BB15B5" w:rsidP="00BB15B5">
      <w:pPr>
        <w:spacing w:after="60"/>
        <w:ind w:left="720" w:firstLine="720"/>
        <w:jc w:val="both"/>
        <w:rPr>
          <w:rFonts w:ascii="Bookman Old Style" w:hAnsi="Bookman Old Style" w:cs="Arial"/>
          <w:color w:val="000000"/>
        </w:rPr>
      </w:pPr>
      <w:proofErr w:type="gramStart"/>
      <w:r w:rsidRPr="0016269F">
        <w:rPr>
          <w:rFonts w:ascii="Bookman Old Style" w:hAnsi="Bookman Old Style" w:cs="Arial"/>
          <w:color w:val="000000"/>
        </w:rPr>
        <w:t>Scanned copy of GST registration Number of firm.</w:t>
      </w:r>
      <w:proofErr w:type="gramEnd"/>
    </w:p>
    <w:p w:rsidR="00BB15B5" w:rsidRPr="00C0177C" w:rsidRDefault="00BB15B5" w:rsidP="00BB15B5">
      <w:pPr>
        <w:spacing w:after="120"/>
        <w:ind w:left="720" w:firstLine="720"/>
        <w:jc w:val="both"/>
        <w:rPr>
          <w:rFonts w:ascii="Bookman Old Style" w:hAnsi="Bookman Old Style" w:cs="Arial"/>
          <w:color w:val="000000"/>
        </w:rPr>
      </w:pPr>
      <w:proofErr w:type="gramStart"/>
      <w:r w:rsidRPr="00C0177C">
        <w:rPr>
          <w:rFonts w:ascii="Bookman Old Style" w:hAnsi="Bookman Old Style" w:cs="Arial"/>
          <w:color w:val="000000"/>
        </w:rPr>
        <w:t>Scanned copy of Provident Fund Code Number of firm.</w:t>
      </w:r>
      <w:proofErr w:type="gramEnd"/>
    </w:p>
    <w:p w:rsidR="00BB15B5" w:rsidRPr="00C0177C" w:rsidRDefault="00BB15B5" w:rsidP="00BB15B5">
      <w:pPr>
        <w:spacing w:after="120"/>
        <w:ind w:left="720" w:firstLine="720"/>
        <w:jc w:val="both"/>
        <w:rPr>
          <w:rFonts w:ascii="Bookman Old Style" w:hAnsi="Bookman Old Style" w:cs="Arial"/>
          <w:color w:val="000000"/>
        </w:rPr>
      </w:pPr>
      <w:r w:rsidRPr="00C0177C">
        <w:rPr>
          <w:rFonts w:ascii="Bookman Old Style" w:hAnsi="Bookman Old Style" w:cs="Arial"/>
          <w:color w:val="000000"/>
        </w:rPr>
        <w:t xml:space="preserve">Scanned copy of all documents mentioned in </w:t>
      </w:r>
      <w:proofErr w:type="spellStart"/>
      <w:r w:rsidRPr="00C0177C">
        <w:rPr>
          <w:rFonts w:ascii="Bookman Old Style" w:hAnsi="Bookman Old Style" w:cs="Arial"/>
          <w:color w:val="000000"/>
        </w:rPr>
        <w:t>para</w:t>
      </w:r>
      <w:proofErr w:type="spellEnd"/>
      <w:r w:rsidRPr="00C0177C">
        <w:rPr>
          <w:rFonts w:ascii="Bookman Old Style" w:hAnsi="Bookman Old Style" w:cs="Arial"/>
          <w:color w:val="000000"/>
        </w:rPr>
        <w:t xml:space="preserve"> B above.</w:t>
      </w:r>
    </w:p>
    <w:p w:rsidR="00BB15B5" w:rsidRPr="00C0177C" w:rsidRDefault="00BB15B5" w:rsidP="00BB15B5">
      <w:pPr>
        <w:tabs>
          <w:tab w:val="left" w:pos="720"/>
        </w:tabs>
        <w:rPr>
          <w:rFonts w:ascii="Bookman Old Style" w:hAnsi="Bookman Old Style" w:cs="Arial"/>
          <w:color w:val="000000"/>
        </w:rPr>
      </w:pPr>
      <w:r w:rsidRPr="00C0177C">
        <w:rPr>
          <w:rFonts w:ascii="Bookman Old Style" w:hAnsi="Bookman Old Style" w:cs="Arial"/>
          <w:b/>
          <w:i/>
          <w:color w:val="000000"/>
          <w:u w:val="single"/>
        </w:rPr>
        <w:t>NOTE – Contractor shall upload copies of all the above documents prior to closing date of bid submission</w:t>
      </w:r>
      <w:r w:rsidRPr="00C0177C">
        <w:rPr>
          <w:rFonts w:ascii="Bookman Old Style" w:hAnsi="Bookman Old Style" w:cs="Arial"/>
          <w:color w:val="000000"/>
        </w:rPr>
        <w:t>.</w:t>
      </w:r>
    </w:p>
    <w:p w:rsidR="00BB15B5" w:rsidRDefault="00BB15B5" w:rsidP="00BB15B5">
      <w:pPr>
        <w:ind w:left="7200" w:firstLine="720"/>
        <w:jc w:val="both"/>
        <w:rPr>
          <w:rFonts w:ascii="Bookman Old Style" w:hAnsi="Bookman Old Style" w:cs="Arial"/>
          <w:color w:val="000000"/>
        </w:rPr>
      </w:pPr>
    </w:p>
    <w:p w:rsidR="00BB15B5" w:rsidRPr="007846CD" w:rsidRDefault="00BB15B5" w:rsidP="00BB15B5">
      <w:pPr>
        <w:pStyle w:val="Default"/>
        <w:jc w:val="right"/>
        <w:rPr>
          <w:rFonts w:ascii="Bookman Old Style" w:hAnsi="Bookman Old Style"/>
          <w:sz w:val="21"/>
          <w:szCs w:val="21"/>
        </w:rPr>
      </w:pPr>
      <w:proofErr w:type="spellStart"/>
      <w:r w:rsidRPr="007846CD">
        <w:rPr>
          <w:rFonts w:ascii="Bookman Old Style" w:hAnsi="Bookman Old Style"/>
          <w:sz w:val="21"/>
          <w:szCs w:val="21"/>
        </w:rPr>
        <w:t>Contd</w:t>
      </w:r>
      <w:proofErr w:type="spellEnd"/>
      <w:r w:rsidRPr="007846CD">
        <w:rPr>
          <w:rFonts w:ascii="Bookman Old Style" w:hAnsi="Bookman Old Style"/>
          <w:sz w:val="21"/>
          <w:szCs w:val="21"/>
        </w:rPr>
        <w:t>…/-</w:t>
      </w:r>
    </w:p>
    <w:p w:rsidR="00BB15B5" w:rsidRPr="00C0177C" w:rsidRDefault="00BB15B5" w:rsidP="00BB15B5">
      <w:pPr>
        <w:ind w:firstLine="720"/>
        <w:jc w:val="both"/>
        <w:rPr>
          <w:rFonts w:ascii="Bookman Old Style" w:hAnsi="Bookman Old Style" w:cs="Arial"/>
          <w:color w:val="000000"/>
        </w:rPr>
      </w:pPr>
      <w:r>
        <w:rPr>
          <w:rFonts w:ascii="Bookman Old Style" w:hAnsi="Bookman Old Style" w:cs="Arial"/>
        </w:rPr>
        <w:br w:type="page"/>
      </w:r>
    </w:p>
    <w:p w:rsidR="00BB15B5" w:rsidRPr="00C0177C" w:rsidRDefault="00BB15B5" w:rsidP="00BB15B5">
      <w:pPr>
        <w:rPr>
          <w:rFonts w:ascii="Bookman Old Style" w:hAnsi="Bookman Old Style" w:cs="Arial"/>
          <w:color w:val="000000"/>
        </w:rPr>
      </w:pPr>
      <w:r>
        <w:rPr>
          <w:rFonts w:ascii="Bookman Old Style" w:hAnsi="Bookman Old Style" w:cs="Arial"/>
        </w:rPr>
        <w:lastRenderedPageBreak/>
        <w:t xml:space="preserve">CA </w:t>
      </w:r>
      <w:proofErr w:type="gramStart"/>
      <w:r>
        <w:rPr>
          <w:rFonts w:ascii="Bookman Old Style" w:hAnsi="Bookman Old Style" w:cs="Arial"/>
        </w:rPr>
        <w:t>NO :</w:t>
      </w:r>
      <w:proofErr w:type="gramEnd"/>
      <w:r>
        <w:rPr>
          <w:rFonts w:ascii="Bookman Old Style" w:hAnsi="Bookman Old Style" w:cs="Arial"/>
        </w:rPr>
        <w:t xml:space="preserve"> CWE KOTA/PLN-66 OF 2018-19</w:t>
      </w:r>
      <w:r w:rsidRPr="00C0177C">
        <w:rPr>
          <w:rFonts w:ascii="Bookman Old Style" w:hAnsi="Bookman Old Style" w:cs="Arial"/>
          <w:color w:val="000000"/>
        </w:rPr>
        <w:tab/>
        <w:t xml:space="preserve">            </w:t>
      </w:r>
      <w:r w:rsidRPr="00C0177C">
        <w:rPr>
          <w:rFonts w:ascii="Bookman Old Style" w:hAnsi="Bookman Old Style" w:cs="Arial"/>
          <w:color w:val="000000"/>
        </w:rPr>
        <w:tab/>
        <w:t xml:space="preserve">                      </w:t>
      </w:r>
      <w:r>
        <w:rPr>
          <w:rFonts w:ascii="Bookman Old Style" w:hAnsi="Bookman Old Style" w:cs="Arial"/>
          <w:color w:val="000000"/>
        </w:rPr>
        <w:t xml:space="preserve">       </w:t>
      </w:r>
      <w:r w:rsidR="00AE7665">
        <w:rPr>
          <w:rFonts w:ascii="Bookman Old Style" w:hAnsi="Bookman Old Style" w:cs="Arial"/>
          <w:color w:val="000000"/>
        </w:rPr>
        <w:t xml:space="preserve">       </w:t>
      </w:r>
      <w:r w:rsidRPr="00C0177C">
        <w:rPr>
          <w:rFonts w:ascii="Bookman Old Style" w:hAnsi="Bookman Old Style" w:cs="Arial"/>
          <w:color w:val="000000"/>
        </w:rPr>
        <w:t xml:space="preserve">Serial Page No </w:t>
      </w:r>
      <w:r>
        <w:rPr>
          <w:rFonts w:ascii="Bookman Old Style" w:hAnsi="Bookman Old Style" w:cs="Arial"/>
          <w:color w:val="000000"/>
        </w:rPr>
        <w:t xml:space="preserve">: </w:t>
      </w:r>
      <w:r w:rsidRPr="00C0177C">
        <w:rPr>
          <w:rFonts w:ascii="Bookman Old Style" w:hAnsi="Bookman Old Style" w:cs="Arial"/>
          <w:color w:val="000000"/>
        </w:rPr>
        <w:t xml:space="preserve">15 </w:t>
      </w:r>
    </w:p>
    <w:p w:rsidR="00BB15B5" w:rsidRPr="005230E0" w:rsidRDefault="00BB15B5" w:rsidP="00BB15B5">
      <w:pPr>
        <w:pStyle w:val="ListParagraph"/>
        <w:ind w:left="0"/>
        <w:rPr>
          <w:rFonts w:ascii="Bookman Old Style" w:hAnsi="Bookman Old Style" w:cs="Arial"/>
          <w:color w:val="000000"/>
          <w:sz w:val="8"/>
        </w:rPr>
      </w:pPr>
    </w:p>
    <w:p w:rsidR="00BB15B5" w:rsidRPr="00C0177C" w:rsidRDefault="00BB15B5" w:rsidP="00BB15B5">
      <w:pPr>
        <w:jc w:val="center"/>
        <w:rPr>
          <w:rFonts w:ascii="Bookman Old Style" w:hAnsi="Bookman Old Style" w:cs="Arial"/>
          <w:b/>
          <w:color w:val="000000"/>
          <w:u w:val="single"/>
        </w:rPr>
      </w:pPr>
      <w:r w:rsidRPr="00C0177C">
        <w:rPr>
          <w:rFonts w:ascii="Bookman Old Style" w:hAnsi="Bookman Old Style" w:cs="Arial"/>
          <w:b/>
          <w:color w:val="000000"/>
          <w:u w:val="single"/>
        </w:rPr>
        <w:t>APPENDIX ‘A’ TO NOTICE OF TENDER (CONTD...)</w:t>
      </w:r>
    </w:p>
    <w:p w:rsidR="00BB15B5" w:rsidRPr="0067382C" w:rsidRDefault="00BB15B5" w:rsidP="00BB15B5">
      <w:pPr>
        <w:rPr>
          <w:rFonts w:ascii="Bookman Old Style" w:hAnsi="Bookman Old Style" w:cs="Arial"/>
          <w:color w:val="000000"/>
          <w:sz w:val="6"/>
        </w:rPr>
      </w:pPr>
    </w:p>
    <w:p w:rsidR="00BB15B5" w:rsidRDefault="00BB15B5" w:rsidP="0048539D">
      <w:pPr>
        <w:pStyle w:val="BodyText2"/>
        <w:ind w:left="720" w:hanging="720"/>
        <w:rPr>
          <w:rFonts w:ascii="Bookman Old Style" w:hAnsi="Bookman Old Style" w:cs="Arial"/>
          <w:color w:val="000000"/>
          <w:sz w:val="20"/>
        </w:rPr>
      </w:pPr>
      <w:r>
        <w:rPr>
          <w:rFonts w:ascii="Bookman Old Style" w:hAnsi="Bookman Old Style" w:cs="Arial"/>
          <w:color w:val="000000"/>
          <w:sz w:val="20"/>
        </w:rPr>
        <w:t xml:space="preserve">(C)   </w:t>
      </w:r>
      <w:r>
        <w:rPr>
          <w:rFonts w:ascii="Bookman Old Style" w:hAnsi="Bookman Old Style" w:cs="Arial"/>
          <w:color w:val="000000"/>
          <w:sz w:val="20"/>
        </w:rPr>
        <w:tab/>
        <w:t xml:space="preserve">The contractor enlisted </w:t>
      </w:r>
      <w:proofErr w:type="spellStart"/>
      <w:r>
        <w:rPr>
          <w:rFonts w:ascii="Bookman Old Style" w:hAnsi="Bookman Old Style" w:cs="Arial"/>
          <w:color w:val="000000"/>
          <w:sz w:val="20"/>
        </w:rPr>
        <w:t>upto</w:t>
      </w:r>
      <w:proofErr w:type="spellEnd"/>
      <w:r>
        <w:rPr>
          <w:rFonts w:ascii="Bookman Old Style" w:hAnsi="Bookman Old Style" w:cs="Arial"/>
          <w:color w:val="000000"/>
          <w:sz w:val="20"/>
        </w:rPr>
        <w:t xml:space="preserve"> one class below the eligible class may also apply/bid. Applications/bids from one class below eligible class applicants may be considered in the event of inadequate response/bids from the applicants of eligible class.</w:t>
      </w:r>
    </w:p>
    <w:p w:rsidR="00BB15B5" w:rsidRDefault="00BB15B5" w:rsidP="00BB15B5">
      <w:pPr>
        <w:pStyle w:val="BodyText2"/>
        <w:ind w:left="720" w:hanging="720"/>
        <w:rPr>
          <w:rFonts w:ascii="Bookman Old Style" w:hAnsi="Bookman Old Style" w:cs="Arial"/>
          <w:color w:val="000000"/>
          <w:sz w:val="20"/>
        </w:rPr>
      </w:pPr>
      <w:r>
        <w:rPr>
          <w:rFonts w:ascii="Bookman Old Style" w:hAnsi="Bookman Old Style" w:cs="Arial"/>
          <w:color w:val="000000"/>
          <w:sz w:val="20"/>
        </w:rPr>
        <w:t>(D)</w:t>
      </w:r>
      <w:r>
        <w:rPr>
          <w:rFonts w:ascii="Bookman Old Style" w:hAnsi="Bookman Old Style" w:cs="Arial"/>
          <w:color w:val="000000"/>
          <w:sz w:val="20"/>
        </w:rPr>
        <w:tab/>
        <w:t>(</w:t>
      </w:r>
      <w:proofErr w:type="spellStart"/>
      <w:r>
        <w:rPr>
          <w:rFonts w:ascii="Bookman Old Style" w:hAnsi="Bookman Old Style" w:cs="Arial"/>
          <w:color w:val="000000"/>
          <w:sz w:val="20"/>
        </w:rPr>
        <w:t>i</w:t>
      </w:r>
      <w:proofErr w:type="spellEnd"/>
      <w:r>
        <w:rPr>
          <w:rFonts w:ascii="Bookman Old Style" w:hAnsi="Bookman Old Style" w:cs="Arial"/>
          <w:color w:val="000000"/>
          <w:sz w:val="20"/>
        </w:rPr>
        <w:t xml:space="preserve">)  Applications/bids not accompanied by scanned copies of requisite DD/Bankers </w:t>
      </w:r>
      <w:proofErr w:type="spellStart"/>
      <w:r>
        <w:rPr>
          <w:rFonts w:ascii="Bookman Old Style" w:hAnsi="Bookman Old Style" w:cs="Arial"/>
          <w:color w:val="000000"/>
          <w:sz w:val="20"/>
        </w:rPr>
        <w:t>Cheque</w:t>
      </w:r>
      <w:proofErr w:type="spellEnd"/>
      <w:r>
        <w:rPr>
          <w:rFonts w:ascii="Bookman Old Style" w:hAnsi="Bookman Old Style" w:cs="Arial"/>
          <w:color w:val="000000"/>
          <w:sz w:val="20"/>
        </w:rPr>
        <w:t xml:space="preserve"> towards cost of tender and earnest money (as applicable) shall not be considered for validation of ‘T’ bid and their finance bids will not be opened.</w:t>
      </w:r>
    </w:p>
    <w:p w:rsidR="00BB15B5" w:rsidRDefault="00BB15B5" w:rsidP="00BB15B5">
      <w:pPr>
        <w:pStyle w:val="BodyText2"/>
        <w:ind w:left="720"/>
        <w:rPr>
          <w:rFonts w:ascii="Bookman Old Style" w:hAnsi="Bookman Old Style" w:cs="Arial"/>
          <w:color w:val="000000"/>
          <w:sz w:val="20"/>
        </w:rPr>
      </w:pPr>
      <w:r>
        <w:rPr>
          <w:rFonts w:ascii="Bookman Old Style" w:hAnsi="Bookman Old Style" w:cs="Arial"/>
          <w:color w:val="000000"/>
          <w:sz w:val="20"/>
        </w:rPr>
        <w:t xml:space="preserve">(ii)  </w:t>
      </w:r>
      <w:proofErr w:type="spellStart"/>
      <w:r>
        <w:rPr>
          <w:rFonts w:ascii="Bookman Old Style" w:hAnsi="Bookman Old Style" w:cs="Arial"/>
          <w:color w:val="000000"/>
          <w:sz w:val="20"/>
        </w:rPr>
        <w:t>Tenderers</w:t>
      </w:r>
      <w:proofErr w:type="spellEnd"/>
      <w:r>
        <w:rPr>
          <w:rFonts w:ascii="Bookman Old Style" w:hAnsi="Bookman Old Style" w:cs="Arial"/>
          <w:color w:val="000000"/>
          <w:sz w:val="20"/>
        </w:rPr>
        <w:t>/bidders to note that they should ensure that their original DDs and earnest money (as applicable) are received within 06 days of bid submission end date.</w:t>
      </w:r>
    </w:p>
    <w:p w:rsidR="00BB15B5" w:rsidRDefault="00BB15B5" w:rsidP="00BB15B5">
      <w:pPr>
        <w:pStyle w:val="BodyText2"/>
        <w:ind w:left="720"/>
        <w:rPr>
          <w:rFonts w:ascii="Bookman Old Style" w:hAnsi="Bookman Old Style" w:cs="Arial"/>
          <w:color w:val="000000"/>
          <w:sz w:val="20"/>
        </w:rPr>
      </w:pPr>
      <w:r>
        <w:rPr>
          <w:rFonts w:ascii="Bookman Old Style" w:hAnsi="Bookman Old Style" w:cs="Arial"/>
          <w:color w:val="000000"/>
          <w:sz w:val="20"/>
        </w:rPr>
        <w:t xml:space="preserve">(iii)   In case of applications/bids form enlisted contractors of MES, where scanned copies of requisite DD/Bankers </w:t>
      </w:r>
      <w:proofErr w:type="spellStart"/>
      <w:r>
        <w:rPr>
          <w:rFonts w:ascii="Bookman Old Style" w:hAnsi="Bookman Old Style" w:cs="Arial"/>
          <w:color w:val="000000"/>
          <w:sz w:val="20"/>
        </w:rPr>
        <w:t>Cheque</w:t>
      </w:r>
      <w:proofErr w:type="spellEnd"/>
      <w:r>
        <w:rPr>
          <w:rFonts w:ascii="Bookman Old Style" w:hAnsi="Bookman Old Style" w:cs="Arial"/>
          <w:color w:val="000000"/>
          <w:sz w:val="20"/>
        </w:rPr>
        <w:t xml:space="preserve"> towards cost of tender has been uploaded but physical copies are not received by the stipulated date, finance bids will be opened.  However non-submission of physical copies of cost of tender shall be considered as willful negligence of the bidder with ulterior motives and such bidder shall be banned from bidding for period of six months commencing from the date of opening of finance bid.</w:t>
      </w:r>
    </w:p>
    <w:p w:rsidR="00BB15B5" w:rsidRDefault="00BB15B5" w:rsidP="00BB15B5">
      <w:pPr>
        <w:pStyle w:val="BodyText2"/>
        <w:ind w:left="720"/>
        <w:rPr>
          <w:rFonts w:ascii="Bookman Old Style" w:hAnsi="Bookman Old Style" w:cs="Arial"/>
          <w:color w:val="000000"/>
          <w:sz w:val="20"/>
        </w:rPr>
      </w:pPr>
      <w:r>
        <w:rPr>
          <w:rFonts w:ascii="Bookman Old Style" w:hAnsi="Bookman Old Style" w:cs="Arial"/>
          <w:color w:val="000000"/>
          <w:sz w:val="20"/>
        </w:rPr>
        <w:t xml:space="preserve">(iv)   In case of applications/bids from </w:t>
      </w:r>
      <w:proofErr w:type="spellStart"/>
      <w:r>
        <w:rPr>
          <w:rFonts w:ascii="Bookman Old Style" w:hAnsi="Bookman Old Style" w:cs="Arial"/>
          <w:color w:val="000000"/>
          <w:sz w:val="20"/>
        </w:rPr>
        <w:t>unenlisted</w:t>
      </w:r>
      <w:proofErr w:type="spellEnd"/>
      <w:r>
        <w:rPr>
          <w:rFonts w:ascii="Bookman Old Style" w:hAnsi="Bookman Old Style" w:cs="Arial"/>
          <w:color w:val="000000"/>
          <w:sz w:val="20"/>
        </w:rPr>
        <w:t xml:space="preserve"> contractors, where scanned copies of requisite DD/Bankers </w:t>
      </w:r>
      <w:proofErr w:type="spellStart"/>
      <w:r>
        <w:rPr>
          <w:rFonts w:ascii="Bookman Old Style" w:hAnsi="Bookman Old Style" w:cs="Arial"/>
          <w:color w:val="000000"/>
          <w:sz w:val="20"/>
        </w:rPr>
        <w:t>Cheque</w:t>
      </w:r>
      <w:proofErr w:type="spellEnd"/>
      <w:r>
        <w:rPr>
          <w:rFonts w:ascii="Bookman Old Style" w:hAnsi="Bookman Old Style" w:cs="Arial"/>
          <w:color w:val="000000"/>
          <w:sz w:val="20"/>
        </w:rPr>
        <w:t xml:space="preserve"> towards cost of tender has been uploaded but physical copies are not received by the stipulated date, finance bids will  not be opened. Name of such contractors along with complete address shall be circulated for not opening of their bids for a period of six months commencing from the date of opening of finance bid. </w:t>
      </w:r>
    </w:p>
    <w:p w:rsidR="00BB15B5" w:rsidRDefault="00BB15B5" w:rsidP="00BB15B5">
      <w:pPr>
        <w:pStyle w:val="BodyText2"/>
        <w:ind w:left="720"/>
        <w:rPr>
          <w:rFonts w:ascii="Bookman Old Style" w:hAnsi="Bookman Old Style" w:cs="Arial"/>
          <w:color w:val="000000"/>
          <w:sz w:val="20"/>
        </w:rPr>
      </w:pPr>
      <w:r>
        <w:rPr>
          <w:rFonts w:ascii="Bookman Old Style" w:hAnsi="Bookman Old Style" w:cs="Arial"/>
          <w:color w:val="000000"/>
          <w:sz w:val="20"/>
        </w:rPr>
        <w:t xml:space="preserve">(v)  In case of applications/bids/(enlisted contractor as well as </w:t>
      </w:r>
      <w:proofErr w:type="spellStart"/>
      <w:r>
        <w:rPr>
          <w:rFonts w:ascii="Bookman Old Style" w:hAnsi="Bookman Old Style" w:cs="Arial"/>
          <w:color w:val="000000"/>
          <w:sz w:val="20"/>
        </w:rPr>
        <w:t>unenlisted</w:t>
      </w:r>
      <w:proofErr w:type="spellEnd"/>
      <w:r>
        <w:rPr>
          <w:rFonts w:ascii="Bookman Old Style" w:hAnsi="Bookman Old Style" w:cs="Arial"/>
          <w:color w:val="000000"/>
          <w:sz w:val="20"/>
        </w:rPr>
        <w:t xml:space="preserve"> contractor) where scanned copies of requisite Earnest money (as applicable) were uploaded but the same are not received in physical form within stipulated time, such bids shall not qualify for opening of finance bid. </w:t>
      </w:r>
    </w:p>
    <w:p w:rsidR="00BB15B5" w:rsidRDefault="00BB15B5" w:rsidP="00BB15B5">
      <w:pPr>
        <w:pStyle w:val="BodyText2"/>
        <w:ind w:left="720"/>
        <w:rPr>
          <w:rFonts w:ascii="Bookman Old Style" w:hAnsi="Bookman Old Style" w:cs="Arial"/>
          <w:color w:val="000000"/>
          <w:sz w:val="20"/>
        </w:rPr>
      </w:pPr>
      <w:proofErr w:type="gramStart"/>
      <w:r>
        <w:rPr>
          <w:rFonts w:ascii="Bookman Old Style" w:hAnsi="Bookman Old Style" w:cs="Arial"/>
          <w:color w:val="000000"/>
          <w:sz w:val="20"/>
        </w:rPr>
        <w:t>(vi)    Court</w:t>
      </w:r>
      <w:proofErr w:type="gramEnd"/>
      <w:r>
        <w:rPr>
          <w:rFonts w:ascii="Bookman Old Style" w:hAnsi="Bookman Old Style" w:cs="Arial"/>
          <w:color w:val="000000"/>
          <w:sz w:val="20"/>
        </w:rPr>
        <w:t xml:space="preserve"> of the place from where tender has been issued shall alone have jurisdiction to decide any dispute out of or in respect of this tender. After acceptance of tender, “Condition 72- Jurisdiction of Courts” of IAFW-2249 shall be applicable.</w:t>
      </w:r>
    </w:p>
    <w:p w:rsidR="00BB15B5" w:rsidRDefault="00BB15B5" w:rsidP="00BB15B5">
      <w:pPr>
        <w:pStyle w:val="BodyText2"/>
        <w:spacing w:before="120"/>
        <w:ind w:left="720" w:hanging="720"/>
        <w:rPr>
          <w:rFonts w:ascii="Bookman Old Style" w:hAnsi="Bookman Old Style" w:cs="Arial"/>
          <w:color w:val="000000"/>
          <w:sz w:val="20"/>
        </w:rPr>
      </w:pPr>
      <w:r>
        <w:rPr>
          <w:rFonts w:ascii="Bookman Old Style" w:hAnsi="Bookman Old Style" w:cs="Arial"/>
          <w:color w:val="000000"/>
          <w:sz w:val="20"/>
        </w:rPr>
        <w:t>(E)</w:t>
      </w:r>
      <w:r>
        <w:rPr>
          <w:rFonts w:ascii="Bookman Old Style" w:hAnsi="Bookman Old Style" w:cs="Arial"/>
          <w:color w:val="000000"/>
          <w:sz w:val="20"/>
        </w:rPr>
        <w:tab/>
        <w:t xml:space="preserve">Contactors not enlisted with MES will be required to upload necessary documents to prove their eligibility for enlistment in eligible class &amp; category of work as enumerated here-in-above. Contractors not enlisted with MES shall also refer </w:t>
      </w:r>
      <w:proofErr w:type="spellStart"/>
      <w:r>
        <w:rPr>
          <w:rFonts w:ascii="Bookman Old Style" w:hAnsi="Bookman Old Style" w:cs="Arial"/>
          <w:color w:val="000000"/>
          <w:sz w:val="20"/>
        </w:rPr>
        <w:t>para</w:t>
      </w:r>
      <w:proofErr w:type="spellEnd"/>
      <w:r>
        <w:rPr>
          <w:rFonts w:ascii="Bookman Old Style" w:hAnsi="Bookman Old Style" w:cs="Arial"/>
          <w:color w:val="000000"/>
          <w:sz w:val="20"/>
        </w:rPr>
        <w:t xml:space="preserve"> 1.5 of section 1 of Part I of MES Manual on Contract 2007 (reprint 2012) to comply the eligibility for enlistment in eligible class &amp; category of work. </w:t>
      </w:r>
    </w:p>
    <w:p w:rsidR="00BB15B5" w:rsidRDefault="00BB15B5" w:rsidP="00BB15B5">
      <w:pPr>
        <w:pStyle w:val="BodyText2"/>
        <w:spacing w:before="60" w:after="60"/>
        <w:ind w:left="720" w:hanging="720"/>
        <w:rPr>
          <w:rFonts w:ascii="Bookman Old Style" w:hAnsi="Bookman Old Style" w:cs="Arial"/>
          <w:color w:val="000000"/>
          <w:sz w:val="20"/>
        </w:rPr>
      </w:pPr>
      <w:r>
        <w:rPr>
          <w:rFonts w:ascii="Bookman Old Style" w:hAnsi="Bookman Old Style" w:cs="Arial"/>
          <w:color w:val="000000"/>
          <w:sz w:val="20"/>
        </w:rPr>
        <w:t xml:space="preserve">(F) </w:t>
      </w:r>
      <w:r>
        <w:rPr>
          <w:rFonts w:ascii="Bookman Old Style" w:hAnsi="Bookman Old Style" w:cs="Arial"/>
          <w:color w:val="000000"/>
          <w:sz w:val="20"/>
        </w:rPr>
        <w:tab/>
      </w:r>
      <w:proofErr w:type="spellStart"/>
      <w:r>
        <w:rPr>
          <w:rFonts w:ascii="Bookman Old Style" w:hAnsi="Bookman Old Style" w:cs="Arial"/>
          <w:color w:val="000000"/>
          <w:sz w:val="20"/>
        </w:rPr>
        <w:t>Tenderers</w:t>
      </w:r>
      <w:proofErr w:type="spellEnd"/>
      <w:r>
        <w:rPr>
          <w:rFonts w:ascii="Bookman Old Style" w:hAnsi="Bookman Old Style" w:cs="Arial"/>
          <w:color w:val="000000"/>
          <w:sz w:val="20"/>
        </w:rPr>
        <w:t xml:space="preserve">/bidders are required to upload their GST Registration number </w:t>
      </w:r>
      <w:proofErr w:type="spellStart"/>
      <w:r>
        <w:rPr>
          <w:rFonts w:ascii="Bookman Old Style" w:hAnsi="Bookman Old Style" w:cs="Arial"/>
          <w:color w:val="000000"/>
          <w:sz w:val="20"/>
        </w:rPr>
        <w:t>alongwith</w:t>
      </w:r>
      <w:proofErr w:type="spellEnd"/>
      <w:r>
        <w:rPr>
          <w:rFonts w:ascii="Bookman Old Style" w:hAnsi="Bookman Old Style" w:cs="Arial"/>
          <w:color w:val="000000"/>
          <w:sz w:val="20"/>
        </w:rPr>
        <w:t xml:space="preserve"> their T-bid. Non submission/uploading GST Registration number shall disqualify Bid submitted in the T bid evaluation and finance bid submitted by bidder shall not be opened. </w:t>
      </w:r>
    </w:p>
    <w:p w:rsidR="00BB15B5" w:rsidRDefault="00BB15B5" w:rsidP="00BB15B5">
      <w:pPr>
        <w:pStyle w:val="BodyText2"/>
        <w:spacing w:before="120"/>
        <w:ind w:left="720" w:hanging="720"/>
        <w:rPr>
          <w:rFonts w:ascii="Bookman Old Style" w:hAnsi="Bookman Old Style" w:cs="Arial"/>
          <w:color w:val="000000"/>
          <w:sz w:val="20"/>
        </w:rPr>
      </w:pPr>
      <w:r>
        <w:rPr>
          <w:rFonts w:ascii="Bookman Old Style" w:hAnsi="Bookman Old Style" w:cs="Arial"/>
          <w:color w:val="000000"/>
          <w:sz w:val="20"/>
        </w:rPr>
        <w:t>(G)</w:t>
      </w:r>
      <w:r>
        <w:rPr>
          <w:rFonts w:ascii="Bookman Old Style" w:hAnsi="Bookman Old Style" w:cs="Arial"/>
          <w:color w:val="000000"/>
          <w:sz w:val="20"/>
        </w:rPr>
        <w:tab/>
        <w:t xml:space="preserve">In case of rejection of technical/prequalification bid, contractor may appeal to next higher Engineer authority </w:t>
      </w:r>
      <w:proofErr w:type="spellStart"/>
      <w:r>
        <w:rPr>
          <w:rFonts w:ascii="Bookman Old Style" w:hAnsi="Bookman Old Style" w:cs="Arial"/>
          <w:color w:val="000000"/>
          <w:sz w:val="20"/>
        </w:rPr>
        <w:t>i.e</w:t>
      </w:r>
      <w:proofErr w:type="spellEnd"/>
      <w:r>
        <w:rPr>
          <w:rFonts w:ascii="Bookman Old Style" w:hAnsi="Bookman Old Style" w:cs="Arial"/>
          <w:color w:val="000000"/>
          <w:sz w:val="20"/>
        </w:rPr>
        <w:t xml:space="preserve"> CE </w:t>
      </w:r>
      <w:proofErr w:type="spellStart"/>
      <w:r>
        <w:rPr>
          <w:rFonts w:ascii="Bookman Old Style" w:hAnsi="Bookman Old Style" w:cs="Arial"/>
          <w:color w:val="000000"/>
          <w:sz w:val="20"/>
        </w:rPr>
        <w:t>Jaipur</w:t>
      </w:r>
      <w:proofErr w:type="spellEnd"/>
      <w:r>
        <w:rPr>
          <w:rFonts w:ascii="Bookman Old Style" w:hAnsi="Bookman Old Style" w:cs="Arial"/>
          <w:color w:val="000000"/>
          <w:sz w:val="20"/>
        </w:rPr>
        <w:t xml:space="preserve"> Zone on e-mail </w:t>
      </w:r>
      <w:hyperlink r:id="rId12" w:history="1">
        <w:r>
          <w:rPr>
            <w:rStyle w:val="Hyperlink"/>
            <w:rFonts w:ascii="Bookman Old Style" w:hAnsi="Bookman Old Style" w:cs="Arial"/>
            <w:sz w:val="20"/>
          </w:rPr>
          <w:t>cezjpr2-mes@nic.in</w:t>
        </w:r>
      </w:hyperlink>
      <w:r>
        <w:rPr>
          <w:rFonts w:ascii="Bookman Old Style" w:hAnsi="Bookman Old Style" w:cs="Arial"/>
          <w:color w:val="000000"/>
          <w:sz w:val="20"/>
        </w:rPr>
        <w:t xml:space="preserve">  against rejection, whose decision shall be final and binding.  </w:t>
      </w:r>
      <w:proofErr w:type="gramStart"/>
      <w:r>
        <w:rPr>
          <w:rFonts w:ascii="Bookman Old Style" w:hAnsi="Bookman Old Style" w:cs="Arial"/>
          <w:color w:val="000000"/>
          <w:sz w:val="20"/>
        </w:rPr>
        <w:t>However contractor/bidder shall not be entitled to any compensation whatsoever for rejection of technical /prequalification bid.</w:t>
      </w:r>
      <w:proofErr w:type="gramEnd"/>
      <w:r>
        <w:rPr>
          <w:rFonts w:ascii="Bookman Old Style" w:hAnsi="Bookman Old Style" w:cs="Arial"/>
          <w:color w:val="000000"/>
          <w:sz w:val="20"/>
        </w:rPr>
        <w:t xml:space="preserve"> </w:t>
      </w:r>
    </w:p>
    <w:p w:rsidR="00BB15B5" w:rsidRDefault="00BB15B5" w:rsidP="00BB15B5">
      <w:pPr>
        <w:ind w:firstLine="720"/>
        <w:jc w:val="both"/>
        <w:rPr>
          <w:rFonts w:ascii="Bookman Old Style" w:hAnsi="Bookman Old Style" w:cs="Arial"/>
        </w:rPr>
      </w:pPr>
    </w:p>
    <w:p w:rsidR="005230E0" w:rsidRDefault="005230E0" w:rsidP="00BB15B5">
      <w:pPr>
        <w:ind w:firstLine="720"/>
        <w:jc w:val="both"/>
        <w:rPr>
          <w:rFonts w:ascii="Bookman Old Style" w:hAnsi="Bookman Old Style" w:cs="Arial"/>
        </w:rPr>
      </w:pPr>
    </w:p>
    <w:p w:rsidR="005230E0" w:rsidRDefault="005230E0" w:rsidP="00BB15B5">
      <w:pPr>
        <w:ind w:firstLine="720"/>
        <w:jc w:val="both"/>
        <w:rPr>
          <w:rFonts w:ascii="Bookman Old Style" w:hAnsi="Bookman Old Style" w:cs="Arial"/>
        </w:rPr>
      </w:pPr>
    </w:p>
    <w:p w:rsidR="00BB15B5" w:rsidRPr="00C0177C" w:rsidRDefault="00BB15B5" w:rsidP="00BB15B5">
      <w:pPr>
        <w:ind w:firstLine="720"/>
        <w:jc w:val="both"/>
        <w:rPr>
          <w:rFonts w:ascii="Bookman Old Style" w:hAnsi="Bookman Old Style" w:cs="Arial"/>
        </w:rPr>
      </w:pPr>
    </w:p>
    <w:p w:rsidR="00BB15B5" w:rsidRPr="00C0177C" w:rsidRDefault="00BB15B5" w:rsidP="00BB15B5">
      <w:pPr>
        <w:ind w:left="5760" w:firstLine="720"/>
        <w:jc w:val="both"/>
        <w:rPr>
          <w:rFonts w:ascii="Bookman Old Style" w:hAnsi="Bookman Old Style" w:cs="Arial"/>
        </w:rPr>
      </w:pPr>
      <w:r w:rsidRPr="00C0177C">
        <w:rPr>
          <w:rFonts w:ascii="Bookman Old Style" w:hAnsi="Bookman Old Style" w:cs="Arial"/>
        </w:rPr>
        <w:t xml:space="preserve">(K D </w:t>
      </w:r>
      <w:proofErr w:type="spellStart"/>
      <w:r w:rsidRPr="00C0177C">
        <w:rPr>
          <w:rFonts w:ascii="Bookman Old Style" w:hAnsi="Bookman Old Style" w:cs="Arial"/>
        </w:rPr>
        <w:t>Mandal</w:t>
      </w:r>
      <w:proofErr w:type="spellEnd"/>
      <w:r w:rsidRPr="00C0177C">
        <w:rPr>
          <w:rFonts w:ascii="Bookman Old Style" w:hAnsi="Bookman Old Style" w:cs="Arial"/>
        </w:rPr>
        <w:t>)</w:t>
      </w:r>
    </w:p>
    <w:p w:rsidR="00BB15B5" w:rsidRPr="00C0177C" w:rsidRDefault="00BB15B5" w:rsidP="00BB15B5">
      <w:pPr>
        <w:ind w:left="5760" w:firstLine="720"/>
        <w:jc w:val="both"/>
        <w:rPr>
          <w:rFonts w:ascii="Bookman Old Style" w:hAnsi="Bookman Old Style" w:cs="Arial"/>
        </w:rPr>
      </w:pPr>
      <w:r w:rsidRPr="00C0177C">
        <w:rPr>
          <w:rFonts w:ascii="Bookman Old Style" w:hAnsi="Bookman Old Style" w:cs="Arial"/>
        </w:rPr>
        <w:t>EE (QS &amp; C)</w:t>
      </w:r>
      <w:r>
        <w:rPr>
          <w:rFonts w:ascii="Bookman Old Style" w:hAnsi="Bookman Old Style" w:cs="Arial"/>
        </w:rPr>
        <w:t xml:space="preserve"> (SG)</w:t>
      </w:r>
    </w:p>
    <w:p w:rsidR="00BB15B5" w:rsidRPr="00C0177C" w:rsidRDefault="00BB15B5" w:rsidP="00BB15B5">
      <w:pPr>
        <w:jc w:val="both"/>
        <w:rPr>
          <w:rFonts w:ascii="Bookman Old Style" w:hAnsi="Bookman Old Style" w:cs="Arial"/>
        </w:rPr>
      </w:pPr>
      <w:r w:rsidRPr="00C0177C">
        <w:rPr>
          <w:rFonts w:ascii="Bookman Old Style" w:hAnsi="Bookman Old Style" w:cs="Arial"/>
        </w:rPr>
        <w:tab/>
      </w:r>
      <w:r w:rsidRPr="00C0177C">
        <w:rPr>
          <w:rFonts w:ascii="Bookman Old Style" w:hAnsi="Bookman Old Style" w:cs="Arial"/>
        </w:rPr>
        <w:tab/>
      </w:r>
      <w:r w:rsidRPr="00C0177C">
        <w:rPr>
          <w:rFonts w:ascii="Bookman Old Style" w:hAnsi="Bookman Old Style" w:cs="Arial"/>
        </w:rPr>
        <w:tab/>
      </w:r>
      <w:r w:rsidRPr="00C0177C">
        <w:rPr>
          <w:rFonts w:ascii="Bookman Old Style" w:hAnsi="Bookman Old Style" w:cs="Arial"/>
        </w:rPr>
        <w:tab/>
      </w:r>
      <w:r w:rsidRPr="00C0177C">
        <w:rPr>
          <w:rFonts w:ascii="Bookman Old Style" w:hAnsi="Bookman Old Style" w:cs="Arial"/>
        </w:rPr>
        <w:tab/>
      </w:r>
      <w:r w:rsidRPr="00C0177C">
        <w:rPr>
          <w:rFonts w:ascii="Bookman Old Style" w:hAnsi="Bookman Old Style" w:cs="Arial"/>
        </w:rPr>
        <w:tab/>
      </w:r>
      <w:r w:rsidRPr="00C0177C">
        <w:rPr>
          <w:rFonts w:ascii="Bookman Old Style" w:hAnsi="Bookman Old Style" w:cs="Arial"/>
        </w:rPr>
        <w:tab/>
        <w:t xml:space="preserve">            </w:t>
      </w:r>
      <w:r w:rsidRPr="00C0177C">
        <w:rPr>
          <w:rFonts w:ascii="Bookman Old Style" w:hAnsi="Bookman Old Style" w:cs="Arial"/>
        </w:rPr>
        <w:tab/>
        <w:t>DCWE (Contracts)</w:t>
      </w:r>
      <w:r w:rsidRPr="00C0177C">
        <w:rPr>
          <w:rFonts w:ascii="Bookman Old Style" w:hAnsi="Bookman Old Style" w:cs="Arial"/>
        </w:rPr>
        <w:tab/>
      </w:r>
      <w:r w:rsidRPr="00C0177C">
        <w:rPr>
          <w:rFonts w:ascii="Bookman Old Style" w:hAnsi="Bookman Old Style" w:cs="Arial"/>
        </w:rPr>
        <w:tab/>
      </w:r>
    </w:p>
    <w:p w:rsidR="00BB15B5" w:rsidRPr="00C0177C" w:rsidRDefault="00BB15B5" w:rsidP="00BB15B5">
      <w:pPr>
        <w:rPr>
          <w:rFonts w:ascii="Bookman Old Style" w:hAnsi="Bookman Old Style"/>
        </w:rPr>
      </w:pPr>
      <w:r w:rsidRPr="00C0177C">
        <w:rPr>
          <w:rFonts w:ascii="Bookman Old Style" w:hAnsi="Bookman Old Style" w:cs="Arial"/>
        </w:rPr>
        <w:tab/>
      </w:r>
      <w:r w:rsidRPr="00C0177C">
        <w:rPr>
          <w:rFonts w:ascii="Bookman Old Style" w:hAnsi="Bookman Old Style" w:cs="Arial"/>
        </w:rPr>
        <w:tab/>
      </w:r>
      <w:r w:rsidRPr="00C0177C">
        <w:rPr>
          <w:rFonts w:ascii="Bookman Old Style" w:hAnsi="Bookman Old Style" w:cs="Arial"/>
        </w:rPr>
        <w:tab/>
      </w:r>
      <w:r w:rsidRPr="00C0177C">
        <w:rPr>
          <w:rFonts w:ascii="Bookman Old Style" w:hAnsi="Bookman Old Style" w:cs="Arial"/>
        </w:rPr>
        <w:tab/>
      </w:r>
      <w:r w:rsidRPr="00C0177C">
        <w:rPr>
          <w:rFonts w:ascii="Bookman Old Style" w:hAnsi="Bookman Old Style" w:cs="Arial"/>
        </w:rPr>
        <w:tab/>
      </w:r>
      <w:r w:rsidRPr="00C0177C">
        <w:rPr>
          <w:rFonts w:ascii="Bookman Old Style" w:hAnsi="Bookman Old Style" w:cs="Arial"/>
        </w:rPr>
        <w:tab/>
      </w:r>
      <w:r w:rsidRPr="00C0177C">
        <w:rPr>
          <w:rFonts w:ascii="Bookman Old Style" w:hAnsi="Bookman Old Style" w:cs="Arial"/>
        </w:rPr>
        <w:tab/>
      </w:r>
      <w:r w:rsidRPr="00C0177C">
        <w:rPr>
          <w:rFonts w:ascii="Bookman Old Style" w:hAnsi="Bookman Old Style" w:cs="Arial"/>
        </w:rPr>
        <w:tab/>
      </w:r>
      <w:r w:rsidRPr="00C0177C">
        <w:rPr>
          <w:rFonts w:ascii="Bookman Old Style" w:hAnsi="Bookman Old Style" w:cs="Arial"/>
        </w:rPr>
        <w:tab/>
        <w:t xml:space="preserve">For </w:t>
      </w:r>
      <w:r>
        <w:rPr>
          <w:rFonts w:ascii="Bookman Old Style" w:hAnsi="Bookman Old Style"/>
        </w:rPr>
        <w:t>Accepting Officer</w:t>
      </w:r>
    </w:p>
    <w:p w:rsidR="00BB15B5" w:rsidRPr="00C0177C" w:rsidRDefault="00BB15B5" w:rsidP="00BB15B5">
      <w:pPr>
        <w:rPr>
          <w:rFonts w:ascii="Bookman Old Style" w:hAnsi="Bookman Old Style" w:cs="Arial"/>
          <w:color w:val="000000"/>
        </w:rPr>
      </w:pPr>
      <w:proofErr w:type="gramStart"/>
      <w:r w:rsidRPr="00C0177C">
        <w:rPr>
          <w:rFonts w:ascii="Bookman Old Style" w:hAnsi="Bookman Old Style" w:cs="Arial"/>
          <w:color w:val="000000"/>
        </w:rPr>
        <w:t>Dated :</w:t>
      </w:r>
      <w:proofErr w:type="gramEnd"/>
      <w:r w:rsidRPr="00C0177C">
        <w:rPr>
          <w:rFonts w:ascii="Bookman Old Style" w:hAnsi="Bookman Old Style" w:cs="Arial"/>
          <w:color w:val="000000"/>
        </w:rPr>
        <w:t xml:space="preserve"> </w:t>
      </w:r>
      <w:r>
        <w:rPr>
          <w:rFonts w:ascii="Bookman Old Style" w:hAnsi="Bookman Old Style" w:cs="Arial"/>
          <w:color w:val="000000"/>
        </w:rPr>
        <w:t xml:space="preserve"> </w:t>
      </w:r>
      <w:r w:rsidR="0039105F">
        <w:rPr>
          <w:rFonts w:ascii="Bookman Old Style" w:hAnsi="Bookman Old Style" w:cs="Arial"/>
          <w:color w:val="000000"/>
        </w:rPr>
        <w:t>2</w:t>
      </w:r>
      <w:r w:rsidR="002B7FFC">
        <w:rPr>
          <w:rFonts w:ascii="Bookman Old Style" w:hAnsi="Bookman Old Style" w:cs="Arial"/>
          <w:color w:val="000000"/>
        </w:rPr>
        <w:t xml:space="preserve">1 </w:t>
      </w:r>
      <w:r w:rsidR="000E0D34">
        <w:rPr>
          <w:rFonts w:ascii="Bookman Old Style" w:hAnsi="Bookman Old Style" w:cs="Arial"/>
          <w:color w:val="000000"/>
        </w:rPr>
        <w:t xml:space="preserve">Dec </w:t>
      </w:r>
      <w:r>
        <w:rPr>
          <w:rFonts w:ascii="Bookman Old Style" w:hAnsi="Bookman Old Style" w:cs="Arial"/>
          <w:color w:val="000000"/>
        </w:rPr>
        <w:t>2018</w:t>
      </w:r>
      <w:r w:rsidRPr="00C0177C">
        <w:rPr>
          <w:rFonts w:ascii="Bookman Old Style" w:hAnsi="Bookman Old Style" w:cs="Arial"/>
          <w:color w:val="000000"/>
        </w:rPr>
        <w:t xml:space="preserve"> </w:t>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r w:rsidRPr="00C0177C">
        <w:rPr>
          <w:rFonts w:ascii="Bookman Old Style" w:hAnsi="Bookman Old Style" w:cs="Arial"/>
          <w:color w:val="000000"/>
        </w:rPr>
        <w:tab/>
      </w:r>
    </w:p>
    <w:p w:rsidR="00BB15B5" w:rsidRPr="0067382C" w:rsidRDefault="00BB15B5" w:rsidP="00BB15B5">
      <w:pPr>
        <w:rPr>
          <w:rFonts w:ascii="Bookman Old Style" w:hAnsi="Bookman Old Style" w:cs="Arial"/>
          <w:b/>
          <w:color w:val="000000"/>
          <w:sz w:val="8"/>
        </w:rPr>
      </w:pPr>
    </w:p>
    <w:p w:rsidR="00BB15B5" w:rsidRPr="00C0177C" w:rsidRDefault="00BB15B5" w:rsidP="00BB15B5">
      <w:pPr>
        <w:rPr>
          <w:rFonts w:ascii="Bookman Old Style" w:hAnsi="Bookman Old Style" w:cs="Arial"/>
          <w:b/>
        </w:rPr>
      </w:pPr>
      <w:r w:rsidRPr="00C0177C">
        <w:rPr>
          <w:rFonts w:ascii="Bookman Old Style" w:hAnsi="Bookman Old Style" w:cs="Arial"/>
          <w:b/>
        </w:rPr>
        <w:t xml:space="preserve">Case file </w:t>
      </w:r>
      <w:proofErr w:type="gramStart"/>
      <w:r w:rsidRPr="00C0177C">
        <w:rPr>
          <w:rFonts w:ascii="Bookman Old Style" w:hAnsi="Bookman Old Style" w:cs="Arial"/>
          <w:b/>
        </w:rPr>
        <w:t xml:space="preserve">No </w:t>
      </w:r>
      <w:r w:rsidRPr="00E45489">
        <w:rPr>
          <w:rFonts w:ascii="Bookman Old Style" w:hAnsi="Bookman Old Style" w:cs="Arial"/>
          <w:b/>
        </w:rPr>
        <w:t>:</w:t>
      </w:r>
      <w:proofErr w:type="gramEnd"/>
      <w:r w:rsidRPr="00E45489">
        <w:rPr>
          <w:rFonts w:ascii="Bookman Old Style" w:hAnsi="Bookman Old Style" w:cs="Arial"/>
          <w:b/>
        </w:rPr>
        <w:t xml:space="preserve"> 814</w:t>
      </w:r>
      <w:r w:rsidR="00E45489" w:rsidRPr="00E45489">
        <w:rPr>
          <w:rFonts w:ascii="Bookman Old Style" w:hAnsi="Bookman Old Style" w:cs="Arial"/>
          <w:b/>
        </w:rPr>
        <w:t>80</w:t>
      </w:r>
      <w:r w:rsidRPr="00C0177C">
        <w:rPr>
          <w:rFonts w:ascii="Bookman Old Style" w:hAnsi="Bookman Old Style" w:cs="Arial"/>
          <w:b/>
        </w:rPr>
        <w:t>/</w:t>
      </w:r>
      <w:r w:rsidR="000E0D34">
        <w:rPr>
          <w:rFonts w:ascii="Bookman Old Style" w:hAnsi="Bookman Old Style" w:cs="Arial"/>
          <w:b/>
        </w:rPr>
        <w:t>PLN</w:t>
      </w:r>
      <w:r w:rsidRPr="00C0177C">
        <w:rPr>
          <w:rFonts w:ascii="Bookman Old Style" w:hAnsi="Bookman Old Style" w:cs="Arial"/>
          <w:b/>
        </w:rPr>
        <w:t>/E8</w:t>
      </w:r>
    </w:p>
    <w:p w:rsidR="00BB15B5" w:rsidRPr="005230E0" w:rsidRDefault="00BB15B5" w:rsidP="00BB15B5">
      <w:pPr>
        <w:rPr>
          <w:rFonts w:ascii="Bookman Old Style" w:hAnsi="Bookman Old Style" w:cs="Arial"/>
          <w:b/>
          <w:sz w:val="12"/>
        </w:rPr>
      </w:pPr>
    </w:p>
    <w:p w:rsidR="00BB15B5" w:rsidRPr="00C0177C" w:rsidRDefault="00BB15B5" w:rsidP="00BB15B5">
      <w:pPr>
        <w:rPr>
          <w:rFonts w:ascii="Bookman Old Style" w:hAnsi="Bookman Old Style" w:cs="Arial"/>
        </w:rPr>
      </w:pPr>
      <w:r w:rsidRPr="00C0177C">
        <w:rPr>
          <w:rFonts w:ascii="Bookman Old Style" w:hAnsi="Bookman Old Style" w:cs="Arial"/>
        </w:rPr>
        <w:t>Headquarters</w:t>
      </w:r>
    </w:p>
    <w:p w:rsidR="00BB15B5" w:rsidRPr="00C0177C" w:rsidRDefault="00BB15B5" w:rsidP="00BB15B5">
      <w:pPr>
        <w:rPr>
          <w:rFonts w:ascii="Bookman Old Style" w:hAnsi="Bookman Old Style" w:cs="Arial"/>
        </w:rPr>
      </w:pPr>
      <w:r w:rsidRPr="00C0177C">
        <w:rPr>
          <w:rFonts w:ascii="Bookman Old Style" w:hAnsi="Bookman Old Style" w:cs="Arial"/>
        </w:rPr>
        <w:t>Commander Works Engineer</w:t>
      </w:r>
    </w:p>
    <w:p w:rsidR="00BB15B5" w:rsidRPr="00C0177C" w:rsidRDefault="00BB15B5" w:rsidP="00BB15B5">
      <w:pPr>
        <w:rPr>
          <w:rFonts w:ascii="Bookman Old Style" w:hAnsi="Bookman Old Style" w:cs="Arial"/>
        </w:rPr>
      </w:pPr>
      <w:r w:rsidRPr="00C0177C">
        <w:rPr>
          <w:rFonts w:ascii="Bookman Old Style" w:hAnsi="Bookman Old Style" w:cs="Arial"/>
        </w:rPr>
        <w:t>Military Engineer Services</w:t>
      </w:r>
    </w:p>
    <w:p w:rsidR="00BB15B5" w:rsidRPr="00C0177C" w:rsidRDefault="00BB15B5" w:rsidP="00BB15B5">
      <w:pPr>
        <w:rPr>
          <w:rFonts w:ascii="Bookman Old Style" w:hAnsi="Bookman Old Style" w:cs="Arial"/>
        </w:rPr>
      </w:pPr>
      <w:proofErr w:type="spellStart"/>
      <w:r w:rsidRPr="00C0177C">
        <w:rPr>
          <w:rFonts w:ascii="Bookman Old Style" w:hAnsi="Bookman Old Style" w:cs="Arial"/>
        </w:rPr>
        <w:t>Dadwara</w:t>
      </w:r>
      <w:proofErr w:type="spellEnd"/>
      <w:r w:rsidRPr="00C0177C">
        <w:rPr>
          <w:rFonts w:ascii="Bookman Old Style" w:hAnsi="Bookman Old Style" w:cs="Arial"/>
        </w:rPr>
        <w:t xml:space="preserve">, Kota -324002 (Raj) </w:t>
      </w:r>
    </w:p>
    <w:p w:rsidR="00BB15B5" w:rsidRPr="00683F5A" w:rsidRDefault="00BB15B5" w:rsidP="00BB15B5">
      <w:pPr>
        <w:rPr>
          <w:rFonts w:ascii="Bookman Old Style" w:hAnsi="Bookman Old Style" w:cs="Arial"/>
          <w:b/>
          <w:sz w:val="8"/>
          <w:u w:val="single"/>
        </w:rPr>
      </w:pPr>
    </w:p>
    <w:p w:rsidR="00BB15B5" w:rsidRDefault="00BB15B5" w:rsidP="00BB15B5">
      <w:pPr>
        <w:rPr>
          <w:rFonts w:ascii="Bookman Old Style" w:hAnsi="Bookman Old Style" w:cs="Arial"/>
          <w:b/>
        </w:rPr>
      </w:pPr>
      <w:r w:rsidRPr="00C0177C">
        <w:rPr>
          <w:rFonts w:ascii="Bookman Old Style" w:hAnsi="Bookman Old Style" w:cs="Arial"/>
          <w:b/>
          <w:u w:val="single"/>
        </w:rPr>
        <w:t>Distribution</w:t>
      </w:r>
      <w:r w:rsidRPr="00C0177C">
        <w:rPr>
          <w:rFonts w:ascii="Bookman Old Style" w:hAnsi="Bookman Old Style" w:cs="Arial"/>
          <w:b/>
        </w:rPr>
        <w:t>:-</w:t>
      </w:r>
    </w:p>
    <w:p w:rsidR="003431A9" w:rsidRPr="003431A9" w:rsidRDefault="003431A9" w:rsidP="00BB15B5">
      <w:pPr>
        <w:rPr>
          <w:rFonts w:ascii="Bookman Old Style" w:hAnsi="Bookman Old Style" w:cs="Arial"/>
          <w:b/>
          <w:sz w:val="2"/>
        </w:rPr>
      </w:pPr>
    </w:p>
    <w:p w:rsidR="00BB15B5" w:rsidRPr="00C0177C" w:rsidRDefault="00BB15B5" w:rsidP="00BB15B5">
      <w:pPr>
        <w:jc w:val="both"/>
        <w:rPr>
          <w:rFonts w:ascii="Bookman Old Style" w:hAnsi="Bookman Old Style" w:cs="Arial"/>
        </w:rPr>
      </w:pPr>
      <w:r w:rsidRPr="00C0177C">
        <w:rPr>
          <w:rFonts w:ascii="Bookman Old Style" w:hAnsi="Bookman Old Style" w:cs="Arial"/>
          <w:b/>
          <w:u w:val="single"/>
        </w:rPr>
        <w:t>Internal</w:t>
      </w:r>
      <w:r w:rsidRPr="00C0177C">
        <w:rPr>
          <w:rFonts w:ascii="Bookman Old Style" w:hAnsi="Bookman Old Style" w:cs="Arial"/>
        </w:rPr>
        <w:t>:</w:t>
      </w:r>
      <w:r w:rsidR="003431A9">
        <w:rPr>
          <w:rFonts w:ascii="Bookman Old Style" w:hAnsi="Bookman Old Style" w:cs="Arial"/>
        </w:rPr>
        <w:t>-</w:t>
      </w:r>
      <w:r w:rsidRPr="00C0177C">
        <w:rPr>
          <w:rFonts w:ascii="Bookman Old Style" w:hAnsi="Bookman Old Style" w:cs="Arial"/>
        </w:rPr>
        <w:t xml:space="preserve">  </w:t>
      </w:r>
    </w:p>
    <w:p w:rsidR="00BB15B5" w:rsidRPr="005230E0" w:rsidRDefault="00BB15B5" w:rsidP="00BB15B5">
      <w:pPr>
        <w:jc w:val="both"/>
        <w:rPr>
          <w:rFonts w:ascii="Bookman Old Style" w:hAnsi="Bookman Old Style" w:cs="Arial"/>
          <w:b/>
          <w:sz w:val="2"/>
        </w:rPr>
      </w:pPr>
    </w:p>
    <w:p w:rsidR="00BB15B5" w:rsidRPr="00C0177C" w:rsidRDefault="00BB15B5" w:rsidP="000E0D34">
      <w:pPr>
        <w:jc w:val="both"/>
        <w:rPr>
          <w:rFonts w:ascii="Bookman Old Style" w:hAnsi="Bookman Old Style" w:cs="Arial"/>
        </w:rPr>
      </w:pPr>
      <w:proofErr w:type="gramStart"/>
      <w:r w:rsidRPr="00C0177C">
        <w:rPr>
          <w:rFonts w:ascii="Bookman Old Style" w:hAnsi="Bookman Old Style" w:cs="Arial"/>
          <w:b/>
        </w:rPr>
        <w:t>E-2 Section</w:t>
      </w:r>
      <w:r w:rsidRPr="00C0177C">
        <w:rPr>
          <w:rFonts w:ascii="Bookman Old Style" w:hAnsi="Bookman Old Style" w:cs="Arial"/>
        </w:rPr>
        <w:t xml:space="preserve"> </w:t>
      </w:r>
      <w:r w:rsidR="005230E0">
        <w:rPr>
          <w:rFonts w:ascii="Bookman Old Style" w:hAnsi="Bookman Old Style" w:cs="Arial"/>
        </w:rPr>
        <w:tab/>
      </w:r>
      <w:r w:rsidRPr="00C0177C">
        <w:rPr>
          <w:rFonts w:ascii="Bookman Old Style" w:hAnsi="Bookman Old Style" w:cs="Arial"/>
        </w:rPr>
        <w:t xml:space="preserve">- </w:t>
      </w:r>
      <w:r w:rsidR="005230E0">
        <w:rPr>
          <w:rFonts w:ascii="Bookman Old Style" w:hAnsi="Bookman Old Style" w:cs="Arial"/>
        </w:rPr>
        <w:tab/>
      </w:r>
      <w:r>
        <w:rPr>
          <w:rFonts w:ascii="Bookman Old Style" w:hAnsi="Bookman Old Style" w:cs="Arial"/>
          <w:b/>
        </w:rPr>
        <w:t>For info Job Nos</w:t>
      </w:r>
      <w:r w:rsidRPr="0053775D">
        <w:rPr>
          <w:rFonts w:ascii="Bookman Old Style" w:hAnsi="Bookman Old Style" w:cs="Arial"/>
          <w:b/>
        </w:rPr>
        <w:t>.</w:t>
      </w:r>
      <w:proofErr w:type="gramEnd"/>
      <w:r>
        <w:rPr>
          <w:rFonts w:ascii="Bookman Old Style" w:hAnsi="Bookman Old Style" w:cs="Arial"/>
          <w:b/>
        </w:rPr>
        <w:t xml:space="preserve"> </w:t>
      </w:r>
      <w:r w:rsidR="000E0D34">
        <w:rPr>
          <w:rFonts w:ascii="Bookman Old Style" w:hAnsi="Bookman Old Style" w:cs="Arial"/>
          <w:b/>
        </w:rPr>
        <w:t>SFC/SR/09/2018-19</w:t>
      </w:r>
      <w:r w:rsidR="003431A9">
        <w:rPr>
          <w:rFonts w:ascii="Bookman Old Style" w:hAnsi="Bookman Old Style" w:cs="Arial"/>
          <w:b/>
        </w:rPr>
        <w:t xml:space="preserve"> and </w:t>
      </w:r>
      <w:r w:rsidR="000E0D34">
        <w:rPr>
          <w:rFonts w:ascii="Bookman Old Style" w:hAnsi="Bookman Old Style" w:cs="Arial"/>
          <w:b/>
        </w:rPr>
        <w:t>SFC/SR/11/2018-19</w:t>
      </w:r>
    </w:p>
    <w:p w:rsidR="003431A9" w:rsidRPr="003431A9" w:rsidRDefault="003431A9" w:rsidP="00BB15B5">
      <w:pPr>
        <w:rPr>
          <w:rFonts w:ascii="Bookman Old Style" w:hAnsi="Bookman Old Style" w:cs="Arial"/>
          <w:b/>
          <w:sz w:val="4"/>
        </w:rPr>
      </w:pPr>
    </w:p>
    <w:p w:rsidR="00AA74FF" w:rsidRDefault="00BB15B5">
      <w:pPr>
        <w:rPr>
          <w:rFonts w:ascii="Bookman Old Style" w:hAnsi="Bookman Old Style" w:cs="Arial"/>
          <w:sz w:val="22"/>
          <w:szCs w:val="22"/>
        </w:rPr>
      </w:pPr>
      <w:r w:rsidRPr="00C0177C">
        <w:rPr>
          <w:rFonts w:ascii="Bookman Old Style" w:hAnsi="Bookman Old Style" w:cs="Arial"/>
          <w:b/>
        </w:rPr>
        <w:t>Notice Board</w:t>
      </w:r>
      <w:r w:rsidRPr="009B35B0">
        <w:rPr>
          <w:rFonts w:ascii="Bookman Old Style" w:hAnsi="Bookman Old Style" w:cs="Arial"/>
          <w:lang w:val="pt-BR"/>
        </w:rPr>
        <w:t xml:space="preserve"> </w:t>
      </w:r>
    </w:p>
    <w:sectPr w:rsidR="00AA74FF" w:rsidSect="00AE7665">
      <w:headerReference w:type="default" r:id="rId13"/>
      <w:footerReference w:type="default" r:id="rId14"/>
      <w:headerReference w:type="first" r:id="rId15"/>
      <w:pgSz w:w="11907" w:h="16840" w:code="9"/>
      <w:pgMar w:top="425" w:right="720" w:bottom="578" w:left="126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9BE" w:rsidRDefault="003909BE">
      <w:r>
        <w:separator/>
      </w:r>
    </w:p>
  </w:endnote>
  <w:endnote w:type="continuationSeparator" w:id="1">
    <w:p w:rsidR="003909BE" w:rsidRDefault="00390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TF Rupee">
    <w:panose1 w:val="00000000000000000000"/>
    <w:charset w:val="00"/>
    <w:family w:val="auto"/>
    <w:pitch w:val="variable"/>
    <w:sig w:usb0="00000003" w:usb1="3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A31" w:rsidRDefault="000C2A31">
    <w:pPr>
      <w:pStyle w:val="Footer"/>
      <w:rPr>
        <w:i/>
        <w:iCs/>
      </w:rPr>
    </w:pPr>
    <w:r>
      <w:t xml:space="preserve">                                                                                                                                                                                                                                                                  </w:t>
    </w:r>
    <w:r>
      <w:tab/>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9BE" w:rsidRDefault="003909BE">
      <w:r>
        <w:separator/>
      </w:r>
    </w:p>
  </w:footnote>
  <w:footnote w:type="continuationSeparator" w:id="1">
    <w:p w:rsidR="003909BE" w:rsidRDefault="00390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A31" w:rsidRPr="00A302A7" w:rsidRDefault="000C2A31" w:rsidP="00164F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A31" w:rsidRDefault="000C2A31">
    <w:pPr>
      <w:pStyle w:val="Header"/>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5B3"/>
    <w:multiLevelType w:val="hybridMultilevel"/>
    <w:tmpl w:val="C9F4120A"/>
    <w:lvl w:ilvl="0" w:tplc="060082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2A2454"/>
    <w:multiLevelType w:val="multilevel"/>
    <w:tmpl w:val="BCB045D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B05BF6"/>
    <w:multiLevelType w:val="multilevel"/>
    <w:tmpl w:val="8EF6E434"/>
    <w:lvl w:ilvl="0">
      <w:start w:val="20"/>
      <w:numFmt w:val="decimal"/>
      <w:lvlText w:val="%1"/>
      <w:lvlJc w:val="left"/>
      <w:pPr>
        <w:ind w:left="468" w:hanging="468"/>
      </w:pPr>
      <w:rPr>
        <w:rFonts w:hint="default"/>
      </w:rPr>
    </w:lvl>
    <w:lvl w:ilvl="1">
      <w:start w:val="5"/>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89D5A7C"/>
    <w:multiLevelType w:val="multilevel"/>
    <w:tmpl w:val="0B6EF848"/>
    <w:lvl w:ilvl="0">
      <w:start w:val="10"/>
      <w:numFmt w:val="decimal"/>
      <w:lvlText w:val="%1"/>
      <w:lvlJc w:val="left"/>
      <w:pPr>
        <w:tabs>
          <w:tab w:val="num" w:pos="840"/>
        </w:tabs>
        <w:ind w:left="840" w:hanging="840"/>
      </w:pPr>
      <w:rPr>
        <w:rFonts w:hint="default"/>
        <w:b w:val="0"/>
        <w:u w:val="none"/>
      </w:rPr>
    </w:lvl>
    <w:lvl w:ilvl="1">
      <w:start w:val="2"/>
      <w:numFmt w:val="decimal"/>
      <w:lvlText w:val="%1.%2"/>
      <w:lvlJc w:val="left"/>
      <w:pPr>
        <w:tabs>
          <w:tab w:val="num" w:pos="840"/>
        </w:tabs>
        <w:ind w:left="840" w:hanging="840"/>
      </w:pPr>
      <w:rPr>
        <w:rFonts w:hint="default"/>
        <w:b w:val="0"/>
        <w:u w:val="none"/>
      </w:rPr>
    </w:lvl>
    <w:lvl w:ilvl="2">
      <w:start w:val="1"/>
      <w:numFmt w:val="decimal"/>
      <w:lvlText w:val="%1.%2.%3"/>
      <w:lvlJc w:val="left"/>
      <w:pPr>
        <w:tabs>
          <w:tab w:val="num" w:pos="840"/>
        </w:tabs>
        <w:ind w:left="840" w:hanging="84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4">
    <w:nsid w:val="2B691BCC"/>
    <w:multiLevelType w:val="multilevel"/>
    <w:tmpl w:val="28FE21C4"/>
    <w:lvl w:ilvl="0">
      <w:start w:val="17"/>
      <w:numFmt w:val="decimal"/>
      <w:lvlText w:val="%1"/>
      <w:lvlJc w:val="left"/>
      <w:pPr>
        <w:ind w:left="600" w:hanging="600"/>
      </w:pPr>
      <w:rPr>
        <w:rFonts w:hint="default"/>
      </w:rPr>
    </w:lvl>
    <w:lvl w:ilvl="1">
      <w:start w:val="1"/>
      <w:numFmt w:val="decimal"/>
      <w:lvlText w:val="%1.%2"/>
      <w:lvlJc w:val="left"/>
      <w:pPr>
        <w:ind w:left="69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630AE6"/>
    <w:multiLevelType w:val="hybridMultilevel"/>
    <w:tmpl w:val="76A28842"/>
    <w:lvl w:ilvl="0" w:tplc="8720425E">
      <w:start w:val="2"/>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CAD176A"/>
    <w:multiLevelType w:val="multilevel"/>
    <w:tmpl w:val="EF4CD774"/>
    <w:lvl w:ilvl="0">
      <w:start w:val="10"/>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2"/>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8B52424"/>
    <w:multiLevelType w:val="multilevel"/>
    <w:tmpl w:val="AB205A74"/>
    <w:lvl w:ilvl="0">
      <w:start w:val="17"/>
      <w:numFmt w:val="decimal"/>
      <w:lvlText w:val="%1"/>
      <w:lvlJc w:val="left"/>
      <w:pPr>
        <w:ind w:left="600" w:hanging="600"/>
      </w:pPr>
      <w:rPr>
        <w:rFonts w:hint="default"/>
        <w:b w:val="0"/>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7C051DC"/>
    <w:multiLevelType w:val="hybridMultilevel"/>
    <w:tmpl w:val="F9608292"/>
    <w:lvl w:ilvl="0" w:tplc="6BB4718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8F1797C"/>
    <w:multiLevelType w:val="multilevel"/>
    <w:tmpl w:val="A634A1AE"/>
    <w:lvl w:ilvl="0">
      <w:start w:val="5"/>
      <w:numFmt w:val="decimal"/>
      <w:lvlText w:val="%1"/>
      <w:lvlJc w:val="left"/>
      <w:pPr>
        <w:ind w:left="555" w:hanging="555"/>
      </w:pPr>
      <w:rPr>
        <w:rFonts w:hint="default"/>
      </w:rPr>
    </w:lvl>
    <w:lvl w:ilvl="1">
      <w:start w:val="5"/>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D806BB9"/>
    <w:multiLevelType w:val="multilevel"/>
    <w:tmpl w:val="DDFA5A68"/>
    <w:lvl w:ilvl="0">
      <w:start w:val="20"/>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B91225F"/>
    <w:multiLevelType w:val="multilevel"/>
    <w:tmpl w:val="8C74ADDA"/>
    <w:lvl w:ilvl="0">
      <w:start w:val="5"/>
      <w:numFmt w:val="decimal"/>
      <w:lvlText w:val="%1"/>
      <w:lvlJc w:val="left"/>
      <w:pPr>
        <w:ind w:left="555" w:hanging="555"/>
      </w:pPr>
      <w:rPr>
        <w:rFonts w:hint="default"/>
      </w:rPr>
    </w:lvl>
    <w:lvl w:ilvl="1">
      <w:start w:val="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A5D33AD"/>
    <w:multiLevelType w:val="multilevel"/>
    <w:tmpl w:val="662E5BA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BF2949"/>
    <w:multiLevelType w:val="hybridMultilevel"/>
    <w:tmpl w:val="9CCCCA78"/>
    <w:lvl w:ilvl="0" w:tplc="E36C20D0">
      <w:start w:val="1"/>
      <w:numFmt w:val="lowerRoman"/>
      <w:lvlText w:val="(%1)"/>
      <w:lvlJc w:val="left"/>
      <w:pPr>
        <w:tabs>
          <w:tab w:val="num" w:pos="1155"/>
        </w:tabs>
        <w:ind w:left="1155" w:hanging="72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4">
    <w:nsid w:val="78F10FB6"/>
    <w:multiLevelType w:val="multilevel"/>
    <w:tmpl w:val="C54EE352"/>
    <w:lvl w:ilvl="0">
      <w:start w:val="1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9"/>
  </w:num>
  <w:num w:numId="3">
    <w:abstractNumId w:val="14"/>
  </w:num>
  <w:num w:numId="4">
    <w:abstractNumId w:val="4"/>
  </w:num>
  <w:num w:numId="5">
    <w:abstractNumId w:val="7"/>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12"/>
    <w:lvlOverride w:ilvl="0">
      <w:startOverride w:val="6"/>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6"/>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evenAndOddHeaders/>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4A14E2"/>
    <w:rsid w:val="000002C7"/>
    <w:rsid w:val="000053BA"/>
    <w:rsid w:val="00007166"/>
    <w:rsid w:val="000071F8"/>
    <w:rsid w:val="000072C7"/>
    <w:rsid w:val="00007F11"/>
    <w:rsid w:val="00010B1D"/>
    <w:rsid w:val="00015319"/>
    <w:rsid w:val="00016183"/>
    <w:rsid w:val="0001697C"/>
    <w:rsid w:val="000171AE"/>
    <w:rsid w:val="00021FDF"/>
    <w:rsid w:val="00024679"/>
    <w:rsid w:val="00025655"/>
    <w:rsid w:val="000306DF"/>
    <w:rsid w:val="0003610A"/>
    <w:rsid w:val="00036C54"/>
    <w:rsid w:val="00037635"/>
    <w:rsid w:val="00040054"/>
    <w:rsid w:val="00043C82"/>
    <w:rsid w:val="00045777"/>
    <w:rsid w:val="00045E28"/>
    <w:rsid w:val="00046FED"/>
    <w:rsid w:val="000519C3"/>
    <w:rsid w:val="00052378"/>
    <w:rsid w:val="000529BF"/>
    <w:rsid w:val="0005317A"/>
    <w:rsid w:val="00053845"/>
    <w:rsid w:val="00054D94"/>
    <w:rsid w:val="00056252"/>
    <w:rsid w:val="000578ED"/>
    <w:rsid w:val="00057E1E"/>
    <w:rsid w:val="00060F24"/>
    <w:rsid w:val="00061A7E"/>
    <w:rsid w:val="0006377C"/>
    <w:rsid w:val="00065799"/>
    <w:rsid w:val="00065CA7"/>
    <w:rsid w:val="000804AB"/>
    <w:rsid w:val="00082DF3"/>
    <w:rsid w:val="00085557"/>
    <w:rsid w:val="00091B51"/>
    <w:rsid w:val="00091C9D"/>
    <w:rsid w:val="000930A9"/>
    <w:rsid w:val="00094C72"/>
    <w:rsid w:val="00096D81"/>
    <w:rsid w:val="000A0458"/>
    <w:rsid w:val="000A0923"/>
    <w:rsid w:val="000A217E"/>
    <w:rsid w:val="000A3441"/>
    <w:rsid w:val="000A4557"/>
    <w:rsid w:val="000A6E26"/>
    <w:rsid w:val="000A7405"/>
    <w:rsid w:val="000B0F06"/>
    <w:rsid w:val="000B22A0"/>
    <w:rsid w:val="000B23C5"/>
    <w:rsid w:val="000B45ED"/>
    <w:rsid w:val="000B47C8"/>
    <w:rsid w:val="000B6A89"/>
    <w:rsid w:val="000C0338"/>
    <w:rsid w:val="000C0553"/>
    <w:rsid w:val="000C079D"/>
    <w:rsid w:val="000C1175"/>
    <w:rsid w:val="000C2A31"/>
    <w:rsid w:val="000C2B3C"/>
    <w:rsid w:val="000C36A2"/>
    <w:rsid w:val="000C6014"/>
    <w:rsid w:val="000C6CF2"/>
    <w:rsid w:val="000D2944"/>
    <w:rsid w:val="000E0A35"/>
    <w:rsid w:val="000E0D34"/>
    <w:rsid w:val="000E3EDE"/>
    <w:rsid w:val="000E4C68"/>
    <w:rsid w:val="000E4DB0"/>
    <w:rsid w:val="000E52C2"/>
    <w:rsid w:val="000E59A4"/>
    <w:rsid w:val="000F134D"/>
    <w:rsid w:val="000F1612"/>
    <w:rsid w:val="000F342F"/>
    <w:rsid w:val="000F3AC3"/>
    <w:rsid w:val="000F6BB9"/>
    <w:rsid w:val="000F7E8B"/>
    <w:rsid w:val="00100AD6"/>
    <w:rsid w:val="00103258"/>
    <w:rsid w:val="001066FA"/>
    <w:rsid w:val="00110642"/>
    <w:rsid w:val="001124BF"/>
    <w:rsid w:val="00114E59"/>
    <w:rsid w:val="00115238"/>
    <w:rsid w:val="00115842"/>
    <w:rsid w:val="00117344"/>
    <w:rsid w:val="00122CD4"/>
    <w:rsid w:val="00123A94"/>
    <w:rsid w:val="00123B3E"/>
    <w:rsid w:val="00126C82"/>
    <w:rsid w:val="00127348"/>
    <w:rsid w:val="001279D9"/>
    <w:rsid w:val="00131872"/>
    <w:rsid w:val="00131E18"/>
    <w:rsid w:val="00132FE7"/>
    <w:rsid w:val="001360A6"/>
    <w:rsid w:val="001362E4"/>
    <w:rsid w:val="0013662A"/>
    <w:rsid w:val="00137D6A"/>
    <w:rsid w:val="00137FCC"/>
    <w:rsid w:val="00140E83"/>
    <w:rsid w:val="001463DD"/>
    <w:rsid w:val="00150C9A"/>
    <w:rsid w:val="00152318"/>
    <w:rsid w:val="0016353C"/>
    <w:rsid w:val="001641E4"/>
    <w:rsid w:val="00164FD3"/>
    <w:rsid w:val="00166F46"/>
    <w:rsid w:val="0016701D"/>
    <w:rsid w:val="001732A5"/>
    <w:rsid w:val="00173793"/>
    <w:rsid w:val="001744F1"/>
    <w:rsid w:val="00175343"/>
    <w:rsid w:val="00176CB6"/>
    <w:rsid w:val="00177EE1"/>
    <w:rsid w:val="001810D9"/>
    <w:rsid w:val="001811F9"/>
    <w:rsid w:val="001817B7"/>
    <w:rsid w:val="00181EE1"/>
    <w:rsid w:val="00182053"/>
    <w:rsid w:val="00187A26"/>
    <w:rsid w:val="001901DA"/>
    <w:rsid w:val="00192F01"/>
    <w:rsid w:val="001963A2"/>
    <w:rsid w:val="001964B9"/>
    <w:rsid w:val="001A3C6C"/>
    <w:rsid w:val="001A5246"/>
    <w:rsid w:val="001A6320"/>
    <w:rsid w:val="001A6EA1"/>
    <w:rsid w:val="001B06A2"/>
    <w:rsid w:val="001B06A8"/>
    <w:rsid w:val="001B1BC7"/>
    <w:rsid w:val="001B1E85"/>
    <w:rsid w:val="001B2608"/>
    <w:rsid w:val="001B272D"/>
    <w:rsid w:val="001B2CF0"/>
    <w:rsid w:val="001B3751"/>
    <w:rsid w:val="001C6299"/>
    <w:rsid w:val="001C7D0F"/>
    <w:rsid w:val="001D157A"/>
    <w:rsid w:val="001D23EF"/>
    <w:rsid w:val="001D448E"/>
    <w:rsid w:val="001D6B6A"/>
    <w:rsid w:val="001E1943"/>
    <w:rsid w:val="001E5C22"/>
    <w:rsid w:val="001E7D25"/>
    <w:rsid w:val="001F148F"/>
    <w:rsid w:val="001F2824"/>
    <w:rsid w:val="001F3E90"/>
    <w:rsid w:val="001F5A98"/>
    <w:rsid w:val="001F7B0C"/>
    <w:rsid w:val="002003E8"/>
    <w:rsid w:val="002017B9"/>
    <w:rsid w:val="00202A9A"/>
    <w:rsid w:val="00202F4D"/>
    <w:rsid w:val="00206F89"/>
    <w:rsid w:val="002077A5"/>
    <w:rsid w:val="00207E98"/>
    <w:rsid w:val="0021054C"/>
    <w:rsid w:val="00210619"/>
    <w:rsid w:val="00210F8A"/>
    <w:rsid w:val="00213897"/>
    <w:rsid w:val="00214370"/>
    <w:rsid w:val="00214AD2"/>
    <w:rsid w:val="002175A9"/>
    <w:rsid w:val="002218BD"/>
    <w:rsid w:val="0022329A"/>
    <w:rsid w:val="002252E6"/>
    <w:rsid w:val="0022658F"/>
    <w:rsid w:val="00226C87"/>
    <w:rsid w:val="00232C29"/>
    <w:rsid w:val="0023369F"/>
    <w:rsid w:val="00234EEC"/>
    <w:rsid w:val="0023588F"/>
    <w:rsid w:val="002423EB"/>
    <w:rsid w:val="002437CC"/>
    <w:rsid w:val="00243CB6"/>
    <w:rsid w:val="002530D5"/>
    <w:rsid w:val="0025380C"/>
    <w:rsid w:val="00253B50"/>
    <w:rsid w:val="00253F8D"/>
    <w:rsid w:val="002554FC"/>
    <w:rsid w:val="00257ABF"/>
    <w:rsid w:val="00260363"/>
    <w:rsid w:val="00261B36"/>
    <w:rsid w:val="00261F30"/>
    <w:rsid w:val="00264D19"/>
    <w:rsid w:val="0026644A"/>
    <w:rsid w:val="00267138"/>
    <w:rsid w:val="00267D62"/>
    <w:rsid w:val="002729E9"/>
    <w:rsid w:val="00274447"/>
    <w:rsid w:val="00275A65"/>
    <w:rsid w:val="00276471"/>
    <w:rsid w:val="002774F2"/>
    <w:rsid w:val="0028070D"/>
    <w:rsid w:val="00281C22"/>
    <w:rsid w:val="002836AA"/>
    <w:rsid w:val="00283767"/>
    <w:rsid w:val="00286874"/>
    <w:rsid w:val="00286E65"/>
    <w:rsid w:val="00291278"/>
    <w:rsid w:val="00291CDB"/>
    <w:rsid w:val="002933BD"/>
    <w:rsid w:val="00294A65"/>
    <w:rsid w:val="00294C74"/>
    <w:rsid w:val="00296D18"/>
    <w:rsid w:val="0029771E"/>
    <w:rsid w:val="002A4D57"/>
    <w:rsid w:val="002A5452"/>
    <w:rsid w:val="002A6DAE"/>
    <w:rsid w:val="002A7FDC"/>
    <w:rsid w:val="002B5251"/>
    <w:rsid w:val="002B5B04"/>
    <w:rsid w:val="002B73F7"/>
    <w:rsid w:val="002B7FFC"/>
    <w:rsid w:val="002C10B2"/>
    <w:rsid w:val="002C2621"/>
    <w:rsid w:val="002C37D9"/>
    <w:rsid w:val="002C55C1"/>
    <w:rsid w:val="002C60FB"/>
    <w:rsid w:val="002C750F"/>
    <w:rsid w:val="002C75CA"/>
    <w:rsid w:val="002D1A0E"/>
    <w:rsid w:val="002D4321"/>
    <w:rsid w:val="002D4F45"/>
    <w:rsid w:val="002D588E"/>
    <w:rsid w:val="002D7812"/>
    <w:rsid w:val="002D7CB3"/>
    <w:rsid w:val="002E068F"/>
    <w:rsid w:val="002E0F51"/>
    <w:rsid w:val="002E1354"/>
    <w:rsid w:val="002E135C"/>
    <w:rsid w:val="002E27C3"/>
    <w:rsid w:val="002E3ADC"/>
    <w:rsid w:val="002E4B77"/>
    <w:rsid w:val="002E4EF2"/>
    <w:rsid w:val="002E6946"/>
    <w:rsid w:val="002E6FB5"/>
    <w:rsid w:val="002F0056"/>
    <w:rsid w:val="002F0492"/>
    <w:rsid w:val="002F16B1"/>
    <w:rsid w:val="002F4077"/>
    <w:rsid w:val="002F5591"/>
    <w:rsid w:val="002F6227"/>
    <w:rsid w:val="002F7BDE"/>
    <w:rsid w:val="00300267"/>
    <w:rsid w:val="00301A7A"/>
    <w:rsid w:val="003028C6"/>
    <w:rsid w:val="003041EA"/>
    <w:rsid w:val="003051F9"/>
    <w:rsid w:val="00305E3B"/>
    <w:rsid w:val="00306103"/>
    <w:rsid w:val="00310005"/>
    <w:rsid w:val="00310C4D"/>
    <w:rsid w:val="00312C38"/>
    <w:rsid w:val="00314B7B"/>
    <w:rsid w:val="0031639D"/>
    <w:rsid w:val="0031657F"/>
    <w:rsid w:val="003170D1"/>
    <w:rsid w:val="0032047E"/>
    <w:rsid w:val="00321885"/>
    <w:rsid w:val="00322EF7"/>
    <w:rsid w:val="003245CC"/>
    <w:rsid w:val="0032497A"/>
    <w:rsid w:val="0032526F"/>
    <w:rsid w:val="00330F11"/>
    <w:rsid w:val="00331C31"/>
    <w:rsid w:val="00332748"/>
    <w:rsid w:val="003336BB"/>
    <w:rsid w:val="003338EE"/>
    <w:rsid w:val="00333D80"/>
    <w:rsid w:val="00334197"/>
    <w:rsid w:val="00335DBA"/>
    <w:rsid w:val="00336C41"/>
    <w:rsid w:val="00342D9C"/>
    <w:rsid w:val="003431A9"/>
    <w:rsid w:val="003437F2"/>
    <w:rsid w:val="00343EA0"/>
    <w:rsid w:val="00344126"/>
    <w:rsid w:val="003453C4"/>
    <w:rsid w:val="003521D8"/>
    <w:rsid w:val="0035251C"/>
    <w:rsid w:val="003537F8"/>
    <w:rsid w:val="0035675A"/>
    <w:rsid w:val="00356783"/>
    <w:rsid w:val="0035695F"/>
    <w:rsid w:val="00356ABA"/>
    <w:rsid w:val="0035720B"/>
    <w:rsid w:val="003608E3"/>
    <w:rsid w:val="00360DB1"/>
    <w:rsid w:val="00362C47"/>
    <w:rsid w:val="0036521D"/>
    <w:rsid w:val="00365D37"/>
    <w:rsid w:val="003665D7"/>
    <w:rsid w:val="003675C8"/>
    <w:rsid w:val="0037279E"/>
    <w:rsid w:val="00372F9C"/>
    <w:rsid w:val="0037726A"/>
    <w:rsid w:val="00380862"/>
    <w:rsid w:val="00383BD1"/>
    <w:rsid w:val="0038439A"/>
    <w:rsid w:val="00385A00"/>
    <w:rsid w:val="00387EA1"/>
    <w:rsid w:val="003909BE"/>
    <w:rsid w:val="0039105F"/>
    <w:rsid w:val="00391780"/>
    <w:rsid w:val="0039522F"/>
    <w:rsid w:val="003959A9"/>
    <w:rsid w:val="00395F03"/>
    <w:rsid w:val="003A09E9"/>
    <w:rsid w:val="003A211E"/>
    <w:rsid w:val="003A22B9"/>
    <w:rsid w:val="003A24B9"/>
    <w:rsid w:val="003A2A1F"/>
    <w:rsid w:val="003A3C29"/>
    <w:rsid w:val="003A455B"/>
    <w:rsid w:val="003A491C"/>
    <w:rsid w:val="003A6EA7"/>
    <w:rsid w:val="003A7483"/>
    <w:rsid w:val="003B060B"/>
    <w:rsid w:val="003B0D62"/>
    <w:rsid w:val="003B3D46"/>
    <w:rsid w:val="003B6764"/>
    <w:rsid w:val="003B77DD"/>
    <w:rsid w:val="003C141D"/>
    <w:rsid w:val="003C1E5D"/>
    <w:rsid w:val="003C2A1A"/>
    <w:rsid w:val="003C3432"/>
    <w:rsid w:val="003C774D"/>
    <w:rsid w:val="003D14E7"/>
    <w:rsid w:val="003D2491"/>
    <w:rsid w:val="003D58B5"/>
    <w:rsid w:val="003D61D5"/>
    <w:rsid w:val="003D62FA"/>
    <w:rsid w:val="003D7AE0"/>
    <w:rsid w:val="003E0793"/>
    <w:rsid w:val="003E1CD4"/>
    <w:rsid w:val="003E1F93"/>
    <w:rsid w:val="003E26A4"/>
    <w:rsid w:val="003E37CD"/>
    <w:rsid w:val="003E5A00"/>
    <w:rsid w:val="003E5B15"/>
    <w:rsid w:val="003E688C"/>
    <w:rsid w:val="003E7080"/>
    <w:rsid w:val="003F2929"/>
    <w:rsid w:val="003F2F01"/>
    <w:rsid w:val="003F3323"/>
    <w:rsid w:val="003F50D4"/>
    <w:rsid w:val="003F54C8"/>
    <w:rsid w:val="003F5FF5"/>
    <w:rsid w:val="003F68A7"/>
    <w:rsid w:val="003F6E8D"/>
    <w:rsid w:val="0040042A"/>
    <w:rsid w:val="00400EDF"/>
    <w:rsid w:val="004042BD"/>
    <w:rsid w:val="00404A2E"/>
    <w:rsid w:val="00410F7D"/>
    <w:rsid w:val="0041249A"/>
    <w:rsid w:val="00412EE6"/>
    <w:rsid w:val="00415B10"/>
    <w:rsid w:val="00416A57"/>
    <w:rsid w:val="00421830"/>
    <w:rsid w:val="00421DAC"/>
    <w:rsid w:val="0042490E"/>
    <w:rsid w:val="00425FB2"/>
    <w:rsid w:val="0042629D"/>
    <w:rsid w:val="00426770"/>
    <w:rsid w:val="0043035B"/>
    <w:rsid w:val="00432D40"/>
    <w:rsid w:val="004331B1"/>
    <w:rsid w:val="004338DF"/>
    <w:rsid w:val="00434E76"/>
    <w:rsid w:val="00435B4C"/>
    <w:rsid w:val="00445193"/>
    <w:rsid w:val="0044654C"/>
    <w:rsid w:val="00446BA8"/>
    <w:rsid w:val="00447A82"/>
    <w:rsid w:val="0045143D"/>
    <w:rsid w:val="0045220B"/>
    <w:rsid w:val="004525A5"/>
    <w:rsid w:val="004526CA"/>
    <w:rsid w:val="004530C1"/>
    <w:rsid w:val="004537F9"/>
    <w:rsid w:val="00455184"/>
    <w:rsid w:val="004551A7"/>
    <w:rsid w:val="00455376"/>
    <w:rsid w:val="00460DE6"/>
    <w:rsid w:val="0046391A"/>
    <w:rsid w:val="00464037"/>
    <w:rsid w:val="00465725"/>
    <w:rsid w:val="004664BE"/>
    <w:rsid w:val="00466B73"/>
    <w:rsid w:val="00467394"/>
    <w:rsid w:val="0046756B"/>
    <w:rsid w:val="0047055C"/>
    <w:rsid w:val="0047077C"/>
    <w:rsid w:val="00472E48"/>
    <w:rsid w:val="0047392B"/>
    <w:rsid w:val="00475430"/>
    <w:rsid w:val="004765DF"/>
    <w:rsid w:val="00477906"/>
    <w:rsid w:val="00477DBA"/>
    <w:rsid w:val="004801DD"/>
    <w:rsid w:val="004807BF"/>
    <w:rsid w:val="00481FA3"/>
    <w:rsid w:val="00485388"/>
    <w:rsid w:val="0048539D"/>
    <w:rsid w:val="004863D7"/>
    <w:rsid w:val="00487516"/>
    <w:rsid w:val="00487522"/>
    <w:rsid w:val="00490C76"/>
    <w:rsid w:val="00492329"/>
    <w:rsid w:val="00493DC4"/>
    <w:rsid w:val="004A0385"/>
    <w:rsid w:val="004A03D0"/>
    <w:rsid w:val="004A13FA"/>
    <w:rsid w:val="004A14E2"/>
    <w:rsid w:val="004A2D40"/>
    <w:rsid w:val="004A34F9"/>
    <w:rsid w:val="004A5724"/>
    <w:rsid w:val="004A7E82"/>
    <w:rsid w:val="004B1FF5"/>
    <w:rsid w:val="004B3FA1"/>
    <w:rsid w:val="004B4B53"/>
    <w:rsid w:val="004B6C56"/>
    <w:rsid w:val="004B7434"/>
    <w:rsid w:val="004C02CD"/>
    <w:rsid w:val="004C1C97"/>
    <w:rsid w:val="004C1E18"/>
    <w:rsid w:val="004C37AE"/>
    <w:rsid w:val="004C5868"/>
    <w:rsid w:val="004C6B66"/>
    <w:rsid w:val="004C7AAC"/>
    <w:rsid w:val="004D1EE1"/>
    <w:rsid w:val="004D3203"/>
    <w:rsid w:val="004D3EFF"/>
    <w:rsid w:val="004D54C8"/>
    <w:rsid w:val="004D6502"/>
    <w:rsid w:val="004E370C"/>
    <w:rsid w:val="004E389F"/>
    <w:rsid w:val="004E7192"/>
    <w:rsid w:val="004E7808"/>
    <w:rsid w:val="004F35EB"/>
    <w:rsid w:val="004F3AD8"/>
    <w:rsid w:val="004F4005"/>
    <w:rsid w:val="004F4803"/>
    <w:rsid w:val="004F4CE3"/>
    <w:rsid w:val="005018DF"/>
    <w:rsid w:val="005026B5"/>
    <w:rsid w:val="00505117"/>
    <w:rsid w:val="00511759"/>
    <w:rsid w:val="00512F27"/>
    <w:rsid w:val="005153FB"/>
    <w:rsid w:val="00515AF9"/>
    <w:rsid w:val="0051628A"/>
    <w:rsid w:val="00516F2C"/>
    <w:rsid w:val="00516F5E"/>
    <w:rsid w:val="005203EA"/>
    <w:rsid w:val="0052112A"/>
    <w:rsid w:val="005230E0"/>
    <w:rsid w:val="00523A31"/>
    <w:rsid w:val="005264E2"/>
    <w:rsid w:val="005326A0"/>
    <w:rsid w:val="00534048"/>
    <w:rsid w:val="005341FA"/>
    <w:rsid w:val="00541460"/>
    <w:rsid w:val="0054153E"/>
    <w:rsid w:val="00541730"/>
    <w:rsid w:val="005417C2"/>
    <w:rsid w:val="00542E4A"/>
    <w:rsid w:val="005434D3"/>
    <w:rsid w:val="00543EBC"/>
    <w:rsid w:val="00544FEE"/>
    <w:rsid w:val="005452D1"/>
    <w:rsid w:val="00547B7E"/>
    <w:rsid w:val="0055017B"/>
    <w:rsid w:val="00550B0B"/>
    <w:rsid w:val="00552704"/>
    <w:rsid w:val="00552B1B"/>
    <w:rsid w:val="00553832"/>
    <w:rsid w:val="00553B33"/>
    <w:rsid w:val="00554C82"/>
    <w:rsid w:val="005559B1"/>
    <w:rsid w:val="00560B69"/>
    <w:rsid w:val="00561F89"/>
    <w:rsid w:val="00562669"/>
    <w:rsid w:val="00562DD5"/>
    <w:rsid w:val="005668E1"/>
    <w:rsid w:val="00566D0B"/>
    <w:rsid w:val="00570962"/>
    <w:rsid w:val="00573596"/>
    <w:rsid w:val="005754A8"/>
    <w:rsid w:val="00577282"/>
    <w:rsid w:val="00581406"/>
    <w:rsid w:val="0058159C"/>
    <w:rsid w:val="0058343F"/>
    <w:rsid w:val="00583DCF"/>
    <w:rsid w:val="005843A0"/>
    <w:rsid w:val="00586C04"/>
    <w:rsid w:val="00590B5D"/>
    <w:rsid w:val="00591AAE"/>
    <w:rsid w:val="00591AC7"/>
    <w:rsid w:val="00591EA8"/>
    <w:rsid w:val="00592BF0"/>
    <w:rsid w:val="00593A14"/>
    <w:rsid w:val="00596A6D"/>
    <w:rsid w:val="00597006"/>
    <w:rsid w:val="00597604"/>
    <w:rsid w:val="00597E35"/>
    <w:rsid w:val="005A3109"/>
    <w:rsid w:val="005A3CF2"/>
    <w:rsid w:val="005A4D96"/>
    <w:rsid w:val="005B0473"/>
    <w:rsid w:val="005B151D"/>
    <w:rsid w:val="005B27A4"/>
    <w:rsid w:val="005B4B52"/>
    <w:rsid w:val="005B58F8"/>
    <w:rsid w:val="005B59B8"/>
    <w:rsid w:val="005C06C4"/>
    <w:rsid w:val="005C06F9"/>
    <w:rsid w:val="005C1380"/>
    <w:rsid w:val="005C1598"/>
    <w:rsid w:val="005C18D3"/>
    <w:rsid w:val="005C5178"/>
    <w:rsid w:val="005C6217"/>
    <w:rsid w:val="005C629A"/>
    <w:rsid w:val="005C7076"/>
    <w:rsid w:val="005D29B5"/>
    <w:rsid w:val="005D4925"/>
    <w:rsid w:val="005D4FE0"/>
    <w:rsid w:val="005D53A9"/>
    <w:rsid w:val="005E02BD"/>
    <w:rsid w:val="005E750D"/>
    <w:rsid w:val="005F098D"/>
    <w:rsid w:val="005F1642"/>
    <w:rsid w:val="005F2E1A"/>
    <w:rsid w:val="005F30C4"/>
    <w:rsid w:val="005F38FE"/>
    <w:rsid w:val="00600D21"/>
    <w:rsid w:val="00601F9E"/>
    <w:rsid w:val="00603DCA"/>
    <w:rsid w:val="0060409F"/>
    <w:rsid w:val="00604D2C"/>
    <w:rsid w:val="0062064F"/>
    <w:rsid w:val="006252C6"/>
    <w:rsid w:val="006260F0"/>
    <w:rsid w:val="00626725"/>
    <w:rsid w:val="00626A76"/>
    <w:rsid w:val="00627230"/>
    <w:rsid w:val="00630554"/>
    <w:rsid w:val="0063142F"/>
    <w:rsid w:val="006347B1"/>
    <w:rsid w:val="00636DDE"/>
    <w:rsid w:val="00637285"/>
    <w:rsid w:val="00644B40"/>
    <w:rsid w:val="00645D6C"/>
    <w:rsid w:val="00646FAA"/>
    <w:rsid w:val="00650302"/>
    <w:rsid w:val="00652EB3"/>
    <w:rsid w:val="00653C2C"/>
    <w:rsid w:val="00655233"/>
    <w:rsid w:val="00655998"/>
    <w:rsid w:val="00657DD4"/>
    <w:rsid w:val="00660962"/>
    <w:rsid w:val="00660A2E"/>
    <w:rsid w:val="00662FB6"/>
    <w:rsid w:val="006642E9"/>
    <w:rsid w:val="00665404"/>
    <w:rsid w:val="00666497"/>
    <w:rsid w:val="00666930"/>
    <w:rsid w:val="00667002"/>
    <w:rsid w:val="00667870"/>
    <w:rsid w:val="00667C4B"/>
    <w:rsid w:val="00667E83"/>
    <w:rsid w:val="0067384B"/>
    <w:rsid w:val="00675546"/>
    <w:rsid w:val="006759F1"/>
    <w:rsid w:val="006837CE"/>
    <w:rsid w:val="00683965"/>
    <w:rsid w:val="006856A9"/>
    <w:rsid w:val="00686400"/>
    <w:rsid w:val="00692152"/>
    <w:rsid w:val="0069236E"/>
    <w:rsid w:val="0069283A"/>
    <w:rsid w:val="00693434"/>
    <w:rsid w:val="006961C7"/>
    <w:rsid w:val="00697D30"/>
    <w:rsid w:val="006A3492"/>
    <w:rsid w:val="006A6A18"/>
    <w:rsid w:val="006B0045"/>
    <w:rsid w:val="006B0343"/>
    <w:rsid w:val="006B05EE"/>
    <w:rsid w:val="006B6D90"/>
    <w:rsid w:val="006B73DC"/>
    <w:rsid w:val="006B7F1A"/>
    <w:rsid w:val="006C4582"/>
    <w:rsid w:val="006C4EBB"/>
    <w:rsid w:val="006C67F9"/>
    <w:rsid w:val="006C6CB5"/>
    <w:rsid w:val="006D2AC7"/>
    <w:rsid w:val="006D3417"/>
    <w:rsid w:val="006D3581"/>
    <w:rsid w:val="006D5571"/>
    <w:rsid w:val="006D7166"/>
    <w:rsid w:val="006E015D"/>
    <w:rsid w:val="006E1979"/>
    <w:rsid w:val="006E3317"/>
    <w:rsid w:val="006E35D7"/>
    <w:rsid w:val="006E67AE"/>
    <w:rsid w:val="006E724C"/>
    <w:rsid w:val="006F6079"/>
    <w:rsid w:val="006F60B7"/>
    <w:rsid w:val="006F61F7"/>
    <w:rsid w:val="006F7B4B"/>
    <w:rsid w:val="00703B67"/>
    <w:rsid w:val="00705ED3"/>
    <w:rsid w:val="0071323C"/>
    <w:rsid w:val="007156A0"/>
    <w:rsid w:val="007211EC"/>
    <w:rsid w:val="00722C84"/>
    <w:rsid w:val="007232E2"/>
    <w:rsid w:val="0072379A"/>
    <w:rsid w:val="00726072"/>
    <w:rsid w:val="007263CB"/>
    <w:rsid w:val="007265D8"/>
    <w:rsid w:val="00726A21"/>
    <w:rsid w:val="00726ED9"/>
    <w:rsid w:val="00727D58"/>
    <w:rsid w:val="00730727"/>
    <w:rsid w:val="0073098D"/>
    <w:rsid w:val="007310E3"/>
    <w:rsid w:val="007311DD"/>
    <w:rsid w:val="00731517"/>
    <w:rsid w:val="0073270F"/>
    <w:rsid w:val="007339C9"/>
    <w:rsid w:val="00733E98"/>
    <w:rsid w:val="007342C4"/>
    <w:rsid w:val="00735B43"/>
    <w:rsid w:val="0073742A"/>
    <w:rsid w:val="0074145A"/>
    <w:rsid w:val="00741DF5"/>
    <w:rsid w:val="00742551"/>
    <w:rsid w:val="007430EB"/>
    <w:rsid w:val="007434FF"/>
    <w:rsid w:val="00743517"/>
    <w:rsid w:val="0074469F"/>
    <w:rsid w:val="007453B1"/>
    <w:rsid w:val="00753BDB"/>
    <w:rsid w:val="00753E6D"/>
    <w:rsid w:val="0075458F"/>
    <w:rsid w:val="0075545C"/>
    <w:rsid w:val="007608CC"/>
    <w:rsid w:val="00760DEE"/>
    <w:rsid w:val="007613F0"/>
    <w:rsid w:val="00762DA3"/>
    <w:rsid w:val="007635E6"/>
    <w:rsid w:val="00764E38"/>
    <w:rsid w:val="00765889"/>
    <w:rsid w:val="00765ED3"/>
    <w:rsid w:val="00766375"/>
    <w:rsid w:val="00771C1B"/>
    <w:rsid w:val="00772A83"/>
    <w:rsid w:val="00772E50"/>
    <w:rsid w:val="00774D3C"/>
    <w:rsid w:val="007773D0"/>
    <w:rsid w:val="00781D77"/>
    <w:rsid w:val="00783B25"/>
    <w:rsid w:val="00784332"/>
    <w:rsid w:val="007903C4"/>
    <w:rsid w:val="00790B40"/>
    <w:rsid w:val="007923FC"/>
    <w:rsid w:val="00792DB7"/>
    <w:rsid w:val="007942F4"/>
    <w:rsid w:val="00795F8B"/>
    <w:rsid w:val="007963BF"/>
    <w:rsid w:val="0079678F"/>
    <w:rsid w:val="007969AC"/>
    <w:rsid w:val="00796D7C"/>
    <w:rsid w:val="007A0EF3"/>
    <w:rsid w:val="007A226D"/>
    <w:rsid w:val="007A2449"/>
    <w:rsid w:val="007A25AD"/>
    <w:rsid w:val="007A3976"/>
    <w:rsid w:val="007A495D"/>
    <w:rsid w:val="007A5804"/>
    <w:rsid w:val="007A62F3"/>
    <w:rsid w:val="007A6843"/>
    <w:rsid w:val="007A780A"/>
    <w:rsid w:val="007B1367"/>
    <w:rsid w:val="007B1827"/>
    <w:rsid w:val="007B1B79"/>
    <w:rsid w:val="007B1D99"/>
    <w:rsid w:val="007B2535"/>
    <w:rsid w:val="007B3F9C"/>
    <w:rsid w:val="007B45CD"/>
    <w:rsid w:val="007B5927"/>
    <w:rsid w:val="007C0143"/>
    <w:rsid w:val="007C1536"/>
    <w:rsid w:val="007C1643"/>
    <w:rsid w:val="007C23F2"/>
    <w:rsid w:val="007C3ABF"/>
    <w:rsid w:val="007C417A"/>
    <w:rsid w:val="007C4312"/>
    <w:rsid w:val="007C496D"/>
    <w:rsid w:val="007C4F5F"/>
    <w:rsid w:val="007C57AC"/>
    <w:rsid w:val="007C5ABF"/>
    <w:rsid w:val="007C6C46"/>
    <w:rsid w:val="007C720A"/>
    <w:rsid w:val="007C7320"/>
    <w:rsid w:val="007D34FC"/>
    <w:rsid w:val="007D3904"/>
    <w:rsid w:val="007D4BE3"/>
    <w:rsid w:val="007D54EE"/>
    <w:rsid w:val="007D6434"/>
    <w:rsid w:val="007E128F"/>
    <w:rsid w:val="007E148A"/>
    <w:rsid w:val="007E359C"/>
    <w:rsid w:val="007E6090"/>
    <w:rsid w:val="007E726A"/>
    <w:rsid w:val="007E7D52"/>
    <w:rsid w:val="007F0C0E"/>
    <w:rsid w:val="007F1849"/>
    <w:rsid w:val="007F1A65"/>
    <w:rsid w:val="007F1B74"/>
    <w:rsid w:val="007F3769"/>
    <w:rsid w:val="007F4145"/>
    <w:rsid w:val="007F42D4"/>
    <w:rsid w:val="007F4FEA"/>
    <w:rsid w:val="00800065"/>
    <w:rsid w:val="00800560"/>
    <w:rsid w:val="00800E00"/>
    <w:rsid w:val="00801D39"/>
    <w:rsid w:val="008045A9"/>
    <w:rsid w:val="00804849"/>
    <w:rsid w:val="00805E71"/>
    <w:rsid w:val="00806D7E"/>
    <w:rsid w:val="00807B64"/>
    <w:rsid w:val="00807DC2"/>
    <w:rsid w:val="00810265"/>
    <w:rsid w:val="00810C80"/>
    <w:rsid w:val="008123B5"/>
    <w:rsid w:val="00816029"/>
    <w:rsid w:val="00817AC1"/>
    <w:rsid w:val="00820E88"/>
    <w:rsid w:val="00822845"/>
    <w:rsid w:val="00823977"/>
    <w:rsid w:val="00825078"/>
    <w:rsid w:val="008253E2"/>
    <w:rsid w:val="00827226"/>
    <w:rsid w:val="00827E34"/>
    <w:rsid w:val="0083302C"/>
    <w:rsid w:val="0083632E"/>
    <w:rsid w:val="0083644F"/>
    <w:rsid w:val="008401D9"/>
    <w:rsid w:val="00845667"/>
    <w:rsid w:val="00847E1E"/>
    <w:rsid w:val="00851A55"/>
    <w:rsid w:val="0085210A"/>
    <w:rsid w:val="008531AA"/>
    <w:rsid w:val="00853D38"/>
    <w:rsid w:val="008549ED"/>
    <w:rsid w:val="00856A80"/>
    <w:rsid w:val="00857A9A"/>
    <w:rsid w:val="0086180F"/>
    <w:rsid w:val="00866D53"/>
    <w:rsid w:val="00872E3C"/>
    <w:rsid w:val="00875960"/>
    <w:rsid w:val="00875C58"/>
    <w:rsid w:val="00877250"/>
    <w:rsid w:val="00882179"/>
    <w:rsid w:val="008826EC"/>
    <w:rsid w:val="00883811"/>
    <w:rsid w:val="00885674"/>
    <w:rsid w:val="00893DA9"/>
    <w:rsid w:val="0089644E"/>
    <w:rsid w:val="0089718F"/>
    <w:rsid w:val="008A1CE9"/>
    <w:rsid w:val="008A2EC9"/>
    <w:rsid w:val="008A3824"/>
    <w:rsid w:val="008A44B8"/>
    <w:rsid w:val="008A6F0C"/>
    <w:rsid w:val="008B1F10"/>
    <w:rsid w:val="008B1FA5"/>
    <w:rsid w:val="008B29C7"/>
    <w:rsid w:val="008B4CBC"/>
    <w:rsid w:val="008B50A8"/>
    <w:rsid w:val="008C038C"/>
    <w:rsid w:val="008C2676"/>
    <w:rsid w:val="008C27D9"/>
    <w:rsid w:val="008C55CA"/>
    <w:rsid w:val="008C5CF3"/>
    <w:rsid w:val="008C6D73"/>
    <w:rsid w:val="008C772F"/>
    <w:rsid w:val="008D24C2"/>
    <w:rsid w:val="008D4592"/>
    <w:rsid w:val="008D4A26"/>
    <w:rsid w:val="008D7A64"/>
    <w:rsid w:val="008D7D07"/>
    <w:rsid w:val="008E1177"/>
    <w:rsid w:val="008E1342"/>
    <w:rsid w:val="008E148F"/>
    <w:rsid w:val="008F1CD1"/>
    <w:rsid w:val="008F79FD"/>
    <w:rsid w:val="009012D8"/>
    <w:rsid w:val="00902571"/>
    <w:rsid w:val="009031DF"/>
    <w:rsid w:val="00904AE0"/>
    <w:rsid w:val="00907C7A"/>
    <w:rsid w:val="00913998"/>
    <w:rsid w:val="00913F76"/>
    <w:rsid w:val="0091435D"/>
    <w:rsid w:val="00915F57"/>
    <w:rsid w:val="00920D6C"/>
    <w:rsid w:val="0092480E"/>
    <w:rsid w:val="009255E3"/>
    <w:rsid w:val="00926EDE"/>
    <w:rsid w:val="00926F8D"/>
    <w:rsid w:val="00927448"/>
    <w:rsid w:val="0092797D"/>
    <w:rsid w:val="00933EA5"/>
    <w:rsid w:val="009363B3"/>
    <w:rsid w:val="0093732F"/>
    <w:rsid w:val="00942342"/>
    <w:rsid w:val="00942A95"/>
    <w:rsid w:val="00944E16"/>
    <w:rsid w:val="00946264"/>
    <w:rsid w:val="00950DCB"/>
    <w:rsid w:val="0095105C"/>
    <w:rsid w:val="00952E6E"/>
    <w:rsid w:val="00953EEB"/>
    <w:rsid w:val="00957B83"/>
    <w:rsid w:val="00964729"/>
    <w:rsid w:val="00964F32"/>
    <w:rsid w:val="00965792"/>
    <w:rsid w:val="00966737"/>
    <w:rsid w:val="0096701F"/>
    <w:rsid w:val="009674A1"/>
    <w:rsid w:val="009709CC"/>
    <w:rsid w:val="009740C2"/>
    <w:rsid w:val="0098104D"/>
    <w:rsid w:val="00982F84"/>
    <w:rsid w:val="0098449E"/>
    <w:rsid w:val="00986821"/>
    <w:rsid w:val="00986E82"/>
    <w:rsid w:val="0098739B"/>
    <w:rsid w:val="00987D86"/>
    <w:rsid w:val="00990C1E"/>
    <w:rsid w:val="009919C5"/>
    <w:rsid w:val="00993AF1"/>
    <w:rsid w:val="0099402A"/>
    <w:rsid w:val="009A09FA"/>
    <w:rsid w:val="009A0F1E"/>
    <w:rsid w:val="009A271E"/>
    <w:rsid w:val="009A2EBD"/>
    <w:rsid w:val="009A3D1C"/>
    <w:rsid w:val="009A4BA4"/>
    <w:rsid w:val="009A573A"/>
    <w:rsid w:val="009A5DA9"/>
    <w:rsid w:val="009A7315"/>
    <w:rsid w:val="009A7993"/>
    <w:rsid w:val="009B0D53"/>
    <w:rsid w:val="009B35EB"/>
    <w:rsid w:val="009B3C0B"/>
    <w:rsid w:val="009B4486"/>
    <w:rsid w:val="009B6D06"/>
    <w:rsid w:val="009B749A"/>
    <w:rsid w:val="009B7649"/>
    <w:rsid w:val="009B7A5E"/>
    <w:rsid w:val="009B7A76"/>
    <w:rsid w:val="009C05B1"/>
    <w:rsid w:val="009C19A1"/>
    <w:rsid w:val="009C3912"/>
    <w:rsid w:val="009C3CF1"/>
    <w:rsid w:val="009C47D5"/>
    <w:rsid w:val="009C5C73"/>
    <w:rsid w:val="009C6A2D"/>
    <w:rsid w:val="009C6A79"/>
    <w:rsid w:val="009C721D"/>
    <w:rsid w:val="009D0B3F"/>
    <w:rsid w:val="009D2264"/>
    <w:rsid w:val="009D3592"/>
    <w:rsid w:val="009D3A31"/>
    <w:rsid w:val="009D5189"/>
    <w:rsid w:val="009D5730"/>
    <w:rsid w:val="009D6ECA"/>
    <w:rsid w:val="009D77FE"/>
    <w:rsid w:val="009D7C2F"/>
    <w:rsid w:val="009E2970"/>
    <w:rsid w:val="009E397C"/>
    <w:rsid w:val="009E564D"/>
    <w:rsid w:val="009E7A57"/>
    <w:rsid w:val="009E7DFD"/>
    <w:rsid w:val="009F06F2"/>
    <w:rsid w:val="009F14DC"/>
    <w:rsid w:val="009F2C13"/>
    <w:rsid w:val="009F4025"/>
    <w:rsid w:val="009F6275"/>
    <w:rsid w:val="009F6720"/>
    <w:rsid w:val="00A01024"/>
    <w:rsid w:val="00A01ABA"/>
    <w:rsid w:val="00A02AC7"/>
    <w:rsid w:val="00A06CC8"/>
    <w:rsid w:val="00A07D04"/>
    <w:rsid w:val="00A11395"/>
    <w:rsid w:val="00A12DA3"/>
    <w:rsid w:val="00A13833"/>
    <w:rsid w:val="00A17DF4"/>
    <w:rsid w:val="00A2088E"/>
    <w:rsid w:val="00A21F6C"/>
    <w:rsid w:val="00A243CA"/>
    <w:rsid w:val="00A24751"/>
    <w:rsid w:val="00A24B76"/>
    <w:rsid w:val="00A302E6"/>
    <w:rsid w:val="00A3059F"/>
    <w:rsid w:val="00A30751"/>
    <w:rsid w:val="00A30D1A"/>
    <w:rsid w:val="00A331C0"/>
    <w:rsid w:val="00A33450"/>
    <w:rsid w:val="00A3391D"/>
    <w:rsid w:val="00A33CD6"/>
    <w:rsid w:val="00A33F84"/>
    <w:rsid w:val="00A4052C"/>
    <w:rsid w:val="00A44AC8"/>
    <w:rsid w:val="00A551F8"/>
    <w:rsid w:val="00A57462"/>
    <w:rsid w:val="00A60443"/>
    <w:rsid w:val="00A60C23"/>
    <w:rsid w:val="00A62C8B"/>
    <w:rsid w:val="00A62CE0"/>
    <w:rsid w:val="00A64F4D"/>
    <w:rsid w:val="00A65F90"/>
    <w:rsid w:val="00A662AD"/>
    <w:rsid w:val="00A71B07"/>
    <w:rsid w:val="00A72071"/>
    <w:rsid w:val="00A7335C"/>
    <w:rsid w:val="00A737FC"/>
    <w:rsid w:val="00A743CF"/>
    <w:rsid w:val="00A74682"/>
    <w:rsid w:val="00A80A20"/>
    <w:rsid w:val="00A81571"/>
    <w:rsid w:val="00A81C46"/>
    <w:rsid w:val="00A82A54"/>
    <w:rsid w:val="00A83BE6"/>
    <w:rsid w:val="00A84171"/>
    <w:rsid w:val="00A858BD"/>
    <w:rsid w:val="00A85B17"/>
    <w:rsid w:val="00A86779"/>
    <w:rsid w:val="00A87E85"/>
    <w:rsid w:val="00A90051"/>
    <w:rsid w:val="00A906E3"/>
    <w:rsid w:val="00A91C45"/>
    <w:rsid w:val="00A97B50"/>
    <w:rsid w:val="00A97E55"/>
    <w:rsid w:val="00AA0096"/>
    <w:rsid w:val="00AA04C6"/>
    <w:rsid w:val="00AA23CC"/>
    <w:rsid w:val="00AA6810"/>
    <w:rsid w:val="00AA74FF"/>
    <w:rsid w:val="00AA75F3"/>
    <w:rsid w:val="00AB0561"/>
    <w:rsid w:val="00AB193F"/>
    <w:rsid w:val="00AB2CF0"/>
    <w:rsid w:val="00AB3603"/>
    <w:rsid w:val="00AB486D"/>
    <w:rsid w:val="00AB4BC7"/>
    <w:rsid w:val="00AB6B89"/>
    <w:rsid w:val="00AC0485"/>
    <w:rsid w:val="00AC5E13"/>
    <w:rsid w:val="00AC6957"/>
    <w:rsid w:val="00AC6B06"/>
    <w:rsid w:val="00AC70B2"/>
    <w:rsid w:val="00AD01EA"/>
    <w:rsid w:val="00AD2596"/>
    <w:rsid w:val="00AD3F17"/>
    <w:rsid w:val="00AD6F13"/>
    <w:rsid w:val="00AD7FB0"/>
    <w:rsid w:val="00AE0778"/>
    <w:rsid w:val="00AE08A7"/>
    <w:rsid w:val="00AE14C1"/>
    <w:rsid w:val="00AE2C8E"/>
    <w:rsid w:val="00AE32DF"/>
    <w:rsid w:val="00AE6317"/>
    <w:rsid w:val="00AE7665"/>
    <w:rsid w:val="00AE7B6D"/>
    <w:rsid w:val="00AF0D5E"/>
    <w:rsid w:val="00AF11E3"/>
    <w:rsid w:val="00AF23E2"/>
    <w:rsid w:val="00AF2C3F"/>
    <w:rsid w:val="00AF39C1"/>
    <w:rsid w:val="00AF3E24"/>
    <w:rsid w:val="00AF5898"/>
    <w:rsid w:val="00AF7658"/>
    <w:rsid w:val="00AF7993"/>
    <w:rsid w:val="00AF7FEE"/>
    <w:rsid w:val="00B00E4E"/>
    <w:rsid w:val="00B14075"/>
    <w:rsid w:val="00B1492D"/>
    <w:rsid w:val="00B15D36"/>
    <w:rsid w:val="00B171A4"/>
    <w:rsid w:val="00B174FF"/>
    <w:rsid w:val="00B20B64"/>
    <w:rsid w:val="00B23520"/>
    <w:rsid w:val="00B24B0D"/>
    <w:rsid w:val="00B25792"/>
    <w:rsid w:val="00B30504"/>
    <w:rsid w:val="00B34A63"/>
    <w:rsid w:val="00B3697C"/>
    <w:rsid w:val="00B3744B"/>
    <w:rsid w:val="00B374F5"/>
    <w:rsid w:val="00B37583"/>
    <w:rsid w:val="00B379F4"/>
    <w:rsid w:val="00B37B34"/>
    <w:rsid w:val="00B40271"/>
    <w:rsid w:val="00B420EC"/>
    <w:rsid w:val="00B43600"/>
    <w:rsid w:val="00B446DA"/>
    <w:rsid w:val="00B44939"/>
    <w:rsid w:val="00B45C8F"/>
    <w:rsid w:val="00B47337"/>
    <w:rsid w:val="00B506D9"/>
    <w:rsid w:val="00B51F83"/>
    <w:rsid w:val="00B533AE"/>
    <w:rsid w:val="00B54485"/>
    <w:rsid w:val="00B5507C"/>
    <w:rsid w:val="00B622F5"/>
    <w:rsid w:val="00B62F66"/>
    <w:rsid w:val="00B63815"/>
    <w:rsid w:val="00B63D66"/>
    <w:rsid w:val="00B63FDD"/>
    <w:rsid w:val="00B66269"/>
    <w:rsid w:val="00B67F9F"/>
    <w:rsid w:val="00B70D1F"/>
    <w:rsid w:val="00B719C7"/>
    <w:rsid w:val="00B71B2B"/>
    <w:rsid w:val="00B769A2"/>
    <w:rsid w:val="00B76DB4"/>
    <w:rsid w:val="00B779EC"/>
    <w:rsid w:val="00B835C4"/>
    <w:rsid w:val="00B84449"/>
    <w:rsid w:val="00B8520E"/>
    <w:rsid w:val="00B90340"/>
    <w:rsid w:val="00B90A7A"/>
    <w:rsid w:val="00B91759"/>
    <w:rsid w:val="00B91913"/>
    <w:rsid w:val="00B93765"/>
    <w:rsid w:val="00B941B9"/>
    <w:rsid w:val="00B94950"/>
    <w:rsid w:val="00BA048A"/>
    <w:rsid w:val="00BA0897"/>
    <w:rsid w:val="00BA27EB"/>
    <w:rsid w:val="00BA34C8"/>
    <w:rsid w:val="00BA3BDD"/>
    <w:rsid w:val="00BA3F73"/>
    <w:rsid w:val="00BA4687"/>
    <w:rsid w:val="00BA6F51"/>
    <w:rsid w:val="00BA7DF0"/>
    <w:rsid w:val="00BB15B5"/>
    <w:rsid w:val="00BB1C6E"/>
    <w:rsid w:val="00BB1D8E"/>
    <w:rsid w:val="00BB5144"/>
    <w:rsid w:val="00BB71CE"/>
    <w:rsid w:val="00BC34F5"/>
    <w:rsid w:val="00BC3FF9"/>
    <w:rsid w:val="00BD229A"/>
    <w:rsid w:val="00BD31A3"/>
    <w:rsid w:val="00BD41DF"/>
    <w:rsid w:val="00BD65ED"/>
    <w:rsid w:val="00BE112F"/>
    <w:rsid w:val="00BE19CB"/>
    <w:rsid w:val="00BE3365"/>
    <w:rsid w:val="00BE3BD6"/>
    <w:rsid w:val="00BE3E73"/>
    <w:rsid w:val="00BE5270"/>
    <w:rsid w:val="00BE6F91"/>
    <w:rsid w:val="00BF23EA"/>
    <w:rsid w:val="00BF2EBF"/>
    <w:rsid w:val="00BF6085"/>
    <w:rsid w:val="00BF6F03"/>
    <w:rsid w:val="00BF7143"/>
    <w:rsid w:val="00C02344"/>
    <w:rsid w:val="00C0354A"/>
    <w:rsid w:val="00C07123"/>
    <w:rsid w:val="00C07DB5"/>
    <w:rsid w:val="00C109BC"/>
    <w:rsid w:val="00C11133"/>
    <w:rsid w:val="00C1259B"/>
    <w:rsid w:val="00C13D71"/>
    <w:rsid w:val="00C146C8"/>
    <w:rsid w:val="00C16FEE"/>
    <w:rsid w:val="00C20645"/>
    <w:rsid w:val="00C20B85"/>
    <w:rsid w:val="00C21AA9"/>
    <w:rsid w:val="00C22768"/>
    <w:rsid w:val="00C233B3"/>
    <w:rsid w:val="00C24EDA"/>
    <w:rsid w:val="00C25030"/>
    <w:rsid w:val="00C259EC"/>
    <w:rsid w:val="00C262BF"/>
    <w:rsid w:val="00C26460"/>
    <w:rsid w:val="00C27210"/>
    <w:rsid w:val="00C27506"/>
    <w:rsid w:val="00C27F7B"/>
    <w:rsid w:val="00C3286F"/>
    <w:rsid w:val="00C36898"/>
    <w:rsid w:val="00C37B5E"/>
    <w:rsid w:val="00C4148E"/>
    <w:rsid w:val="00C417B9"/>
    <w:rsid w:val="00C41FD0"/>
    <w:rsid w:val="00C43A00"/>
    <w:rsid w:val="00C43BC7"/>
    <w:rsid w:val="00C4704F"/>
    <w:rsid w:val="00C51281"/>
    <w:rsid w:val="00C5457B"/>
    <w:rsid w:val="00C566A8"/>
    <w:rsid w:val="00C56E19"/>
    <w:rsid w:val="00C602C7"/>
    <w:rsid w:val="00C611D8"/>
    <w:rsid w:val="00C64062"/>
    <w:rsid w:val="00C654EC"/>
    <w:rsid w:val="00C66CDC"/>
    <w:rsid w:val="00C72DA1"/>
    <w:rsid w:val="00C775DA"/>
    <w:rsid w:val="00C807D4"/>
    <w:rsid w:val="00C82C73"/>
    <w:rsid w:val="00C84163"/>
    <w:rsid w:val="00C8457C"/>
    <w:rsid w:val="00C84ABA"/>
    <w:rsid w:val="00C85B62"/>
    <w:rsid w:val="00C874D1"/>
    <w:rsid w:val="00C9308F"/>
    <w:rsid w:val="00C974C9"/>
    <w:rsid w:val="00CA13D4"/>
    <w:rsid w:val="00CA1E05"/>
    <w:rsid w:val="00CA2FA0"/>
    <w:rsid w:val="00CA644D"/>
    <w:rsid w:val="00CA6E3E"/>
    <w:rsid w:val="00CB075C"/>
    <w:rsid w:val="00CB1F20"/>
    <w:rsid w:val="00CB2590"/>
    <w:rsid w:val="00CB2BB8"/>
    <w:rsid w:val="00CB63E3"/>
    <w:rsid w:val="00CB7A7A"/>
    <w:rsid w:val="00CC0B15"/>
    <w:rsid w:val="00CC1CA4"/>
    <w:rsid w:val="00CC259F"/>
    <w:rsid w:val="00CC31D0"/>
    <w:rsid w:val="00CC3DE9"/>
    <w:rsid w:val="00CC4ECC"/>
    <w:rsid w:val="00CC51ED"/>
    <w:rsid w:val="00CC5267"/>
    <w:rsid w:val="00CC5361"/>
    <w:rsid w:val="00CC5894"/>
    <w:rsid w:val="00CC635B"/>
    <w:rsid w:val="00CC70D8"/>
    <w:rsid w:val="00CC7732"/>
    <w:rsid w:val="00CD3D18"/>
    <w:rsid w:val="00CD6E13"/>
    <w:rsid w:val="00CD6E9C"/>
    <w:rsid w:val="00CE5151"/>
    <w:rsid w:val="00CE5996"/>
    <w:rsid w:val="00CE5D88"/>
    <w:rsid w:val="00CE6F75"/>
    <w:rsid w:val="00CF07B4"/>
    <w:rsid w:val="00CF227B"/>
    <w:rsid w:val="00CF2397"/>
    <w:rsid w:val="00CF28C9"/>
    <w:rsid w:val="00CF3E60"/>
    <w:rsid w:val="00CF45D1"/>
    <w:rsid w:val="00D000C2"/>
    <w:rsid w:val="00D00621"/>
    <w:rsid w:val="00D018FC"/>
    <w:rsid w:val="00D04366"/>
    <w:rsid w:val="00D10242"/>
    <w:rsid w:val="00D11827"/>
    <w:rsid w:val="00D138AC"/>
    <w:rsid w:val="00D13C97"/>
    <w:rsid w:val="00D1666B"/>
    <w:rsid w:val="00D179A4"/>
    <w:rsid w:val="00D26616"/>
    <w:rsid w:val="00D27027"/>
    <w:rsid w:val="00D2711D"/>
    <w:rsid w:val="00D27A48"/>
    <w:rsid w:val="00D31D49"/>
    <w:rsid w:val="00D34410"/>
    <w:rsid w:val="00D35784"/>
    <w:rsid w:val="00D36A78"/>
    <w:rsid w:val="00D42E0A"/>
    <w:rsid w:val="00D43ED9"/>
    <w:rsid w:val="00D5018B"/>
    <w:rsid w:val="00D52820"/>
    <w:rsid w:val="00D60F24"/>
    <w:rsid w:val="00D6232F"/>
    <w:rsid w:val="00D624ED"/>
    <w:rsid w:val="00D626AD"/>
    <w:rsid w:val="00D62CB6"/>
    <w:rsid w:val="00D632D5"/>
    <w:rsid w:val="00D636D9"/>
    <w:rsid w:val="00D645A9"/>
    <w:rsid w:val="00D70847"/>
    <w:rsid w:val="00D71472"/>
    <w:rsid w:val="00D74164"/>
    <w:rsid w:val="00D74F13"/>
    <w:rsid w:val="00D75A93"/>
    <w:rsid w:val="00D76406"/>
    <w:rsid w:val="00D80342"/>
    <w:rsid w:val="00D808FF"/>
    <w:rsid w:val="00D81121"/>
    <w:rsid w:val="00D818AC"/>
    <w:rsid w:val="00D81FBC"/>
    <w:rsid w:val="00D83C9E"/>
    <w:rsid w:val="00D850D2"/>
    <w:rsid w:val="00D857D3"/>
    <w:rsid w:val="00D901A6"/>
    <w:rsid w:val="00D915F1"/>
    <w:rsid w:val="00D918F4"/>
    <w:rsid w:val="00D91A9B"/>
    <w:rsid w:val="00D94CE4"/>
    <w:rsid w:val="00D94FB5"/>
    <w:rsid w:val="00D95784"/>
    <w:rsid w:val="00D96BCF"/>
    <w:rsid w:val="00DA0881"/>
    <w:rsid w:val="00DA0C63"/>
    <w:rsid w:val="00DA244D"/>
    <w:rsid w:val="00DA2D31"/>
    <w:rsid w:val="00DA3198"/>
    <w:rsid w:val="00DA68BF"/>
    <w:rsid w:val="00DB137B"/>
    <w:rsid w:val="00DB1382"/>
    <w:rsid w:val="00DB14AA"/>
    <w:rsid w:val="00DB27A9"/>
    <w:rsid w:val="00DB298A"/>
    <w:rsid w:val="00DB35C3"/>
    <w:rsid w:val="00DB3F21"/>
    <w:rsid w:val="00DB7F16"/>
    <w:rsid w:val="00DC1504"/>
    <w:rsid w:val="00DC2FFA"/>
    <w:rsid w:val="00DC38D4"/>
    <w:rsid w:val="00DC4F1B"/>
    <w:rsid w:val="00DC542A"/>
    <w:rsid w:val="00DD1600"/>
    <w:rsid w:val="00DD282C"/>
    <w:rsid w:val="00DD2EBE"/>
    <w:rsid w:val="00DD308F"/>
    <w:rsid w:val="00DD3464"/>
    <w:rsid w:val="00DD41CF"/>
    <w:rsid w:val="00DD5108"/>
    <w:rsid w:val="00DD52E5"/>
    <w:rsid w:val="00DD544F"/>
    <w:rsid w:val="00DD583C"/>
    <w:rsid w:val="00DE2791"/>
    <w:rsid w:val="00DE6E31"/>
    <w:rsid w:val="00DE6F8A"/>
    <w:rsid w:val="00DF20D9"/>
    <w:rsid w:val="00DF5FA6"/>
    <w:rsid w:val="00E0117E"/>
    <w:rsid w:val="00E0170F"/>
    <w:rsid w:val="00E01B73"/>
    <w:rsid w:val="00E032D6"/>
    <w:rsid w:val="00E0414C"/>
    <w:rsid w:val="00E04ED9"/>
    <w:rsid w:val="00E071B3"/>
    <w:rsid w:val="00E1504A"/>
    <w:rsid w:val="00E157CD"/>
    <w:rsid w:val="00E2125E"/>
    <w:rsid w:val="00E22001"/>
    <w:rsid w:val="00E2302A"/>
    <w:rsid w:val="00E244B9"/>
    <w:rsid w:val="00E25492"/>
    <w:rsid w:val="00E2681B"/>
    <w:rsid w:val="00E313B7"/>
    <w:rsid w:val="00E331DC"/>
    <w:rsid w:val="00E34440"/>
    <w:rsid w:val="00E34D3C"/>
    <w:rsid w:val="00E34DF7"/>
    <w:rsid w:val="00E366F6"/>
    <w:rsid w:val="00E40756"/>
    <w:rsid w:val="00E41B08"/>
    <w:rsid w:val="00E42C1F"/>
    <w:rsid w:val="00E43FD5"/>
    <w:rsid w:val="00E44641"/>
    <w:rsid w:val="00E44987"/>
    <w:rsid w:val="00E45489"/>
    <w:rsid w:val="00E45625"/>
    <w:rsid w:val="00E4602D"/>
    <w:rsid w:val="00E4632D"/>
    <w:rsid w:val="00E4711D"/>
    <w:rsid w:val="00E521CE"/>
    <w:rsid w:val="00E53253"/>
    <w:rsid w:val="00E54202"/>
    <w:rsid w:val="00E575CF"/>
    <w:rsid w:val="00E578CA"/>
    <w:rsid w:val="00E6048E"/>
    <w:rsid w:val="00E6141A"/>
    <w:rsid w:val="00E6189B"/>
    <w:rsid w:val="00E622DE"/>
    <w:rsid w:val="00E6368B"/>
    <w:rsid w:val="00E63922"/>
    <w:rsid w:val="00E63E51"/>
    <w:rsid w:val="00E641DC"/>
    <w:rsid w:val="00E644D2"/>
    <w:rsid w:val="00E66A53"/>
    <w:rsid w:val="00E67AD3"/>
    <w:rsid w:val="00E67F10"/>
    <w:rsid w:val="00E713A8"/>
    <w:rsid w:val="00E73788"/>
    <w:rsid w:val="00E7576B"/>
    <w:rsid w:val="00E75A2E"/>
    <w:rsid w:val="00E76859"/>
    <w:rsid w:val="00E76DA0"/>
    <w:rsid w:val="00E808FB"/>
    <w:rsid w:val="00E83183"/>
    <w:rsid w:val="00E8420C"/>
    <w:rsid w:val="00E86EC3"/>
    <w:rsid w:val="00E87D1B"/>
    <w:rsid w:val="00E91546"/>
    <w:rsid w:val="00E92A6B"/>
    <w:rsid w:val="00E95FBA"/>
    <w:rsid w:val="00E96BD2"/>
    <w:rsid w:val="00E97992"/>
    <w:rsid w:val="00EA032B"/>
    <w:rsid w:val="00EA22C5"/>
    <w:rsid w:val="00EA38B9"/>
    <w:rsid w:val="00EA4C40"/>
    <w:rsid w:val="00EA5C2D"/>
    <w:rsid w:val="00EA670F"/>
    <w:rsid w:val="00EA750C"/>
    <w:rsid w:val="00EA78DE"/>
    <w:rsid w:val="00EB295C"/>
    <w:rsid w:val="00EB67DC"/>
    <w:rsid w:val="00EB721D"/>
    <w:rsid w:val="00EC189C"/>
    <w:rsid w:val="00EC1F96"/>
    <w:rsid w:val="00EC2505"/>
    <w:rsid w:val="00EC2526"/>
    <w:rsid w:val="00EC3E80"/>
    <w:rsid w:val="00EC6E05"/>
    <w:rsid w:val="00EC71DF"/>
    <w:rsid w:val="00ED1966"/>
    <w:rsid w:val="00ED2C4C"/>
    <w:rsid w:val="00ED5918"/>
    <w:rsid w:val="00ED6B74"/>
    <w:rsid w:val="00ED7D15"/>
    <w:rsid w:val="00EE5416"/>
    <w:rsid w:val="00EE6795"/>
    <w:rsid w:val="00EF1809"/>
    <w:rsid w:val="00EF188B"/>
    <w:rsid w:val="00EF1A23"/>
    <w:rsid w:val="00EF2EBD"/>
    <w:rsid w:val="00EF4C8B"/>
    <w:rsid w:val="00EF4E7E"/>
    <w:rsid w:val="00EF5461"/>
    <w:rsid w:val="00EF5D32"/>
    <w:rsid w:val="00EF6342"/>
    <w:rsid w:val="00F00229"/>
    <w:rsid w:val="00F07A37"/>
    <w:rsid w:val="00F07E69"/>
    <w:rsid w:val="00F10982"/>
    <w:rsid w:val="00F10D4F"/>
    <w:rsid w:val="00F10DB7"/>
    <w:rsid w:val="00F1143D"/>
    <w:rsid w:val="00F11E46"/>
    <w:rsid w:val="00F149EC"/>
    <w:rsid w:val="00F16329"/>
    <w:rsid w:val="00F165B3"/>
    <w:rsid w:val="00F229B2"/>
    <w:rsid w:val="00F24A8A"/>
    <w:rsid w:val="00F24AF7"/>
    <w:rsid w:val="00F25180"/>
    <w:rsid w:val="00F25BAE"/>
    <w:rsid w:val="00F301AD"/>
    <w:rsid w:val="00F3311E"/>
    <w:rsid w:val="00F35884"/>
    <w:rsid w:val="00F371E1"/>
    <w:rsid w:val="00F4349D"/>
    <w:rsid w:val="00F435F2"/>
    <w:rsid w:val="00F447EE"/>
    <w:rsid w:val="00F45F5F"/>
    <w:rsid w:val="00F4739F"/>
    <w:rsid w:val="00F476C2"/>
    <w:rsid w:val="00F5071B"/>
    <w:rsid w:val="00F5475B"/>
    <w:rsid w:val="00F54E9D"/>
    <w:rsid w:val="00F6053C"/>
    <w:rsid w:val="00F611D7"/>
    <w:rsid w:val="00F61497"/>
    <w:rsid w:val="00F61C7D"/>
    <w:rsid w:val="00F65561"/>
    <w:rsid w:val="00F66373"/>
    <w:rsid w:val="00F72ADE"/>
    <w:rsid w:val="00F73A14"/>
    <w:rsid w:val="00F76A2B"/>
    <w:rsid w:val="00F80202"/>
    <w:rsid w:val="00F82281"/>
    <w:rsid w:val="00F82CF2"/>
    <w:rsid w:val="00F83A88"/>
    <w:rsid w:val="00F84F85"/>
    <w:rsid w:val="00F85BEF"/>
    <w:rsid w:val="00F860A0"/>
    <w:rsid w:val="00F8741F"/>
    <w:rsid w:val="00F90D00"/>
    <w:rsid w:val="00F92927"/>
    <w:rsid w:val="00F929FC"/>
    <w:rsid w:val="00F930CB"/>
    <w:rsid w:val="00F952A2"/>
    <w:rsid w:val="00F95487"/>
    <w:rsid w:val="00FA49B9"/>
    <w:rsid w:val="00FA6D2A"/>
    <w:rsid w:val="00FA6D9C"/>
    <w:rsid w:val="00FA72BF"/>
    <w:rsid w:val="00FA7BB8"/>
    <w:rsid w:val="00FB0961"/>
    <w:rsid w:val="00FB1743"/>
    <w:rsid w:val="00FB5A6D"/>
    <w:rsid w:val="00FC153D"/>
    <w:rsid w:val="00FC3C34"/>
    <w:rsid w:val="00FC4BF3"/>
    <w:rsid w:val="00FC4F83"/>
    <w:rsid w:val="00FC5711"/>
    <w:rsid w:val="00FC575C"/>
    <w:rsid w:val="00FC592B"/>
    <w:rsid w:val="00FD12D9"/>
    <w:rsid w:val="00FD3435"/>
    <w:rsid w:val="00FD35D5"/>
    <w:rsid w:val="00FD3CC8"/>
    <w:rsid w:val="00FD5E8C"/>
    <w:rsid w:val="00FE0986"/>
    <w:rsid w:val="00FE0A5E"/>
    <w:rsid w:val="00FE1283"/>
    <w:rsid w:val="00FE3C79"/>
    <w:rsid w:val="00FE53EB"/>
    <w:rsid w:val="00FE5FE0"/>
    <w:rsid w:val="00FF06FA"/>
    <w:rsid w:val="00FF097E"/>
    <w:rsid w:val="00FF0DD9"/>
    <w:rsid w:val="00FF2AB1"/>
    <w:rsid w:val="00FF2DFA"/>
    <w:rsid w:val="00FF4EB4"/>
    <w:rsid w:val="00FF4F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A8A"/>
  </w:style>
  <w:style w:type="paragraph" w:styleId="Heading1">
    <w:name w:val="heading 1"/>
    <w:basedOn w:val="Normal"/>
    <w:next w:val="Normal"/>
    <w:link w:val="Heading1Char"/>
    <w:qFormat/>
    <w:rsid w:val="00AD2596"/>
    <w:pPr>
      <w:keepNext/>
      <w:jc w:val="center"/>
      <w:outlineLvl w:val="0"/>
    </w:pPr>
    <w:rPr>
      <w:rFonts w:ascii="Arial" w:hAnsi="Arial"/>
      <w:b/>
      <w:u w:val="single"/>
    </w:rPr>
  </w:style>
  <w:style w:type="paragraph" w:styleId="Heading2">
    <w:name w:val="heading 2"/>
    <w:basedOn w:val="Normal"/>
    <w:next w:val="Normal"/>
    <w:link w:val="Heading2Char"/>
    <w:qFormat/>
    <w:rsid w:val="00AD2596"/>
    <w:pPr>
      <w:keepNext/>
      <w:outlineLvl w:val="1"/>
    </w:pPr>
    <w:rPr>
      <w:rFonts w:ascii="Arial" w:hAnsi="Arial"/>
      <w:b/>
    </w:rPr>
  </w:style>
  <w:style w:type="paragraph" w:styleId="Heading3">
    <w:name w:val="heading 3"/>
    <w:basedOn w:val="Normal"/>
    <w:next w:val="Normal"/>
    <w:link w:val="Heading3Char"/>
    <w:qFormat/>
    <w:rsid w:val="00AD2596"/>
    <w:pPr>
      <w:keepNext/>
      <w:jc w:val="center"/>
      <w:outlineLvl w:val="2"/>
    </w:pPr>
    <w:rPr>
      <w:b/>
      <w:sz w:val="24"/>
      <w:u w:val="single"/>
    </w:rPr>
  </w:style>
  <w:style w:type="paragraph" w:styleId="Heading4">
    <w:name w:val="heading 4"/>
    <w:basedOn w:val="Normal"/>
    <w:next w:val="Normal"/>
    <w:link w:val="Heading4Char"/>
    <w:qFormat/>
    <w:rsid w:val="00AD2596"/>
    <w:pPr>
      <w:keepNext/>
      <w:jc w:val="center"/>
      <w:outlineLvl w:val="3"/>
    </w:pPr>
    <w:rPr>
      <w:rFonts w:ascii="Arial" w:hAnsi="Arial"/>
      <w:b/>
    </w:rPr>
  </w:style>
  <w:style w:type="paragraph" w:styleId="Heading5">
    <w:name w:val="heading 5"/>
    <w:basedOn w:val="Normal"/>
    <w:next w:val="Normal"/>
    <w:link w:val="Heading5Char"/>
    <w:qFormat/>
    <w:rsid w:val="00AD2596"/>
    <w:pPr>
      <w:keepNext/>
      <w:ind w:left="720" w:hanging="720"/>
      <w:jc w:val="center"/>
      <w:outlineLvl w:val="4"/>
    </w:pPr>
    <w:rPr>
      <w:rFonts w:ascii="Arial" w:hAnsi="Arial"/>
      <w:b/>
      <w:u w:val="single"/>
    </w:rPr>
  </w:style>
  <w:style w:type="paragraph" w:styleId="Heading6">
    <w:name w:val="heading 6"/>
    <w:basedOn w:val="Normal"/>
    <w:next w:val="Normal"/>
    <w:link w:val="Heading6Char"/>
    <w:qFormat/>
    <w:rsid w:val="00AD2596"/>
    <w:pPr>
      <w:keepNext/>
      <w:jc w:val="center"/>
      <w:outlineLvl w:val="5"/>
    </w:pPr>
    <w:rPr>
      <w:rFonts w:ascii="Arial" w:hAnsi="Arial"/>
      <w:b/>
      <w:sz w:val="22"/>
      <w:u w:val="single"/>
    </w:rPr>
  </w:style>
  <w:style w:type="paragraph" w:styleId="Heading7">
    <w:name w:val="heading 7"/>
    <w:basedOn w:val="Normal"/>
    <w:next w:val="Normal"/>
    <w:link w:val="Heading7Char"/>
    <w:qFormat/>
    <w:rsid w:val="00AD2596"/>
    <w:pPr>
      <w:keepNext/>
      <w:outlineLvl w:val="6"/>
    </w:pPr>
    <w:rPr>
      <w:rFonts w:ascii="Arial" w:hAnsi="Arial"/>
      <w:b/>
      <w:snapToGrid w:val="0"/>
      <w:color w:val="000000"/>
      <w:sz w:val="22"/>
      <w:u w:val="single"/>
    </w:rPr>
  </w:style>
  <w:style w:type="paragraph" w:styleId="Heading8">
    <w:name w:val="heading 8"/>
    <w:basedOn w:val="Normal"/>
    <w:next w:val="Normal"/>
    <w:link w:val="Heading8Char"/>
    <w:qFormat/>
    <w:rsid w:val="00AD2596"/>
    <w:pPr>
      <w:keepNext/>
      <w:outlineLvl w:val="7"/>
    </w:pPr>
    <w:rPr>
      <w:rFonts w:ascii="Arial" w:hAnsi="Arial"/>
      <w:b/>
      <w:sz w:val="22"/>
      <w:u w:val="single"/>
    </w:rPr>
  </w:style>
  <w:style w:type="paragraph" w:styleId="Heading9">
    <w:name w:val="heading 9"/>
    <w:basedOn w:val="Normal"/>
    <w:next w:val="Normal"/>
    <w:link w:val="Heading9Char"/>
    <w:qFormat/>
    <w:rsid w:val="00AD2596"/>
    <w:pPr>
      <w:keepNext/>
      <w:jc w:val="both"/>
      <w:outlineLvl w:val="8"/>
    </w:pPr>
    <w:rPr>
      <w:rFonts w:ascii="Arial" w:hAnsi="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596"/>
    <w:pPr>
      <w:tabs>
        <w:tab w:val="center" w:pos="4320"/>
        <w:tab w:val="right" w:pos="8640"/>
      </w:tabs>
    </w:pPr>
  </w:style>
  <w:style w:type="paragraph" w:styleId="BodyText">
    <w:name w:val="Body Text"/>
    <w:basedOn w:val="Normal"/>
    <w:link w:val="BodyTextChar"/>
    <w:rsid w:val="00AD2596"/>
    <w:pPr>
      <w:jc w:val="both"/>
    </w:pPr>
    <w:rPr>
      <w:rFonts w:ascii="Arial" w:hAnsi="Arial"/>
    </w:rPr>
  </w:style>
  <w:style w:type="paragraph" w:styleId="BodyText2">
    <w:name w:val="Body Text 2"/>
    <w:basedOn w:val="Normal"/>
    <w:link w:val="BodyText2Char"/>
    <w:rsid w:val="00AD2596"/>
    <w:pPr>
      <w:jc w:val="both"/>
    </w:pPr>
    <w:rPr>
      <w:rFonts w:ascii="Arial" w:hAnsi="Arial"/>
      <w:sz w:val="22"/>
    </w:rPr>
  </w:style>
  <w:style w:type="paragraph" w:styleId="BodyTextIndent2">
    <w:name w:val="Body Text Indent 2"/>
    <w:basedOn w:val="Normal"/>
    <w:link w:val="BodyTextIndent2Char"/>
    <w:rsid w:val="00AD2596"/>
    <w:pPr>
      <w:ind w:left="720" w:hanging="720"/>
      <w:jc w:val="both"/>
    </w:pPr>
    <w:rPr>
      <w:rFonts w:ascii="Arial" w:hAnsi="Arial"/>
      <w:sz w:val="22"/>
    </w:rPr>
  </w:style>
  <w:style w:type="paragraph" w:styleId="BodyText3">
    <w:name w:val="Body Text 3"/>
    <w:basedOn w:val="Normal"/>
    <w:link w:val="BodyText3Char"/>
    <w:rsid w:val="00AD2596"/>
    <w:rPr>
      <w:rFonts w:ascii="Arial" w:hAnsi="Arial"/>
      <w:sz w:val="22"/>
    </w:rPr>
  </w:style>
  <w:style w:type="paragraph" w:styleId="BodyTextIndent">
    <w:name w:val="Body Text Indent"/>
    <w:basedOn w:val="Normal"/>
    <w:link w:val="BodyTextIndentChar"/>
    <w:rsid w:val="00AD2596"/>
    <w:pPr>
      <w:ind w:left="720" w:hanging="720"/>
      <w:jc w:val="both"/>
    </w:pPr>
    <w:rPr>
      <w:rFonts w:ascii="Arial" w:hAnsi="Arial"/>
    </w:rPr>
  </w:style>
  <w:style w:type="paragraph" w:styleId="Footer">
    <w:name w:val="footer"/>
    <w:basedOn w:val="Normal"/>
    <w:link w:val="FooterChar"/>
    <w:uiPriority w:val="99"/>
    <w:rsid w:val="00AD2596"/>
    <w:pPr>
      <w:tabs>
        <w:tab w:val="center" w:pos="4320"/>
        <w:tab w:val="right" w:pos="8640"/>
      </w:tabs>
    </w:pPr>
  </w:style>
  <w:style w:type="paragraph" w:styleId="BodyTextIndent3">
    <w:name w:val="Body Text Indent 3"/>
    <w:basedOn w:val="Normal"/>
    <w:link w:val="BodyTextIndent3Char"/>
    <w:rsid w:val="00AD2596"/>
    <w:pPr>
      <w:tabs>
        <w:tab w:val="left" w:pos="198"/>
        <w:tab w:val="left" w:pos="3348"/>
        <w:tab w:val="left" w:pos="3708"/>
        <w:tab w:val="left" w:pos="4698"/>
        <w:tab w:val="left" w:pos="5328"/>
        <w:tab w:val="left" w:pos="7218"/>
        <w:tab w:val="left" w:pos="8658"/>
        <w:tab w:val="left" w:pos="9108"/>
        <w:tab w:val="left" w:pos="9738"/>
      </w:tabs>
      <w:ind w:left="-342"/>
    </w:pPr>
    <w:rPr>
      <w:rFonts w:ascii="Arial" w:hAnsi="Arial"/>
    </w:rPr>
  </w:style>
  <w:style w:type="paragraph" w:styleId="Title">
    <w:name w:val="Title"/>
    <w:basedOn w:val="Normal"/>
    <w:link w:val="TitleChar"/>
    <w:qFormat/>
    <w:rsid w:val="00AD2596"/>
    <w:pPr>
      <w:jc w:val="center"/>
    </w:pPr>
    <w:rPr>
      <w:rFonts w:ascii="Arial" w:hAnsi="Arial"/>
      <w:b/>
      <w:sz w:val="22"/>
      <w:u w:val="single"/>
    </w:rPr>
  </w:style>
  <w:style w:type="character" w:customStyle="1" w:styleId="Heading6Char">
    <w:name w:val="Heading 6 Char"/>
    <w:basedOn w:val="DefaultParagraphFont"/>
    <w:link w:val="Heading6"/>
    <w:rsid w:val="00207E98"/>
    <w:rPr>
      <w:rFonts w:ascii="Arial" w:hAnsi="Arial"/>
      <w:b/>
      <w:sz w:val="22"/>
      <w:u w:val="single"/>
    </w:rPr>
  </w:style>
  <w:style w:type="character" w:customStyle="1" w:styleId="HeaderChar">
    <w:name w:val="Header Char"/>
    <w:basedOn w:val="DefaultParagraphFont"/>
    <w:link w:val="Header"/>
    <w:rsid w:val="00207E98"/>
  </w:style>
  <w:style w:type="character" w:customStyle="1" w:styleId="Heading1Char">
    <w:name w:val="Heading 1 Char"/>
    <w:basedOn w:val="DefaultParagraphFont"/>
    <w:link w:val="Heading1"/>
    <w:rsid w:val="00A302E6"/>
    <w:rPr>
      <w:rFonts w:ascii="Arial" w:hAnsi="Arial"/>
      <w:b/>
      <w:u w:val="single"/>
    </w:rPr>
  </w:style>
  <w:style w:type="character" w:customStyle="1" w:styleId="BodyTextChar">
    <w:name w:val="Body Text Char"/>
    <w:basedOn w:val="DefaultParagraphFont"/>
    <w:link w:val="BodyText"/>
    <w:rsid w:val="00A302E6"/>
    <w:rPr>
      <w:rFonts w:ascii="Arial" w:hAnsi="Arial"/>
    </w:rPr>
  </w:style>
  <w:style w:type="character" w:customStyle="1" w:styleId="BodyText2Char">
    <w:name w:val="Body Text 2 Char"/>
    <w:basedOn w:val="DefaultParagraphFont"/>
    <w:link w:val="BodyText2"/>
    <w:rsid w:val="003D7AE0"/>
    <w:rPr>
      <w:rFonts w:ascii="Arial" w:hAnsi="Arial"/>
      <w:sz w:val="22"/>
    </w:rPr>
  </w:style>
  <w:style w:type="character" w:customStyle="1" w:styleId="Heading8Char">
    <w:name w:val="Heading 8 Char"/>
    <w:basedOn w:val="DefaultParagraphFont"/>
    <w:link w:val="Heading8"/>
    <w:rsid w:val="001A3C6C"/>
    <w:rPr>
      <w:rFonts w:ascii="Arial" w:hAnsi="Arial"/>
      <w:b/>
      <w:sz w:val="22"/>
      <w:u w:val="single"/>
    </w:rPr>
  </w:style>
  <w:style w:type="character" w:styleId="Hyperlink">
    <w:name w:val="Hyperlink"/>
    <w:basedOn w:val="DefaultParagraphFont"/>
    <w:rsid w:val="00B51F83"/>
    <w:rPr>
      <w:color w:val="0000FF"/>
      <w:u w:val="single"/>
    </w:rPr>
  </w:style>
  <w:style w:type="paragraph" w:styleId="NoSpacing">
    <w:name w:val="No Spacing"/>
    <w:link w:val="NoSpacingChar"/>
    <w:uiPriority w:val="1"/>
    <w:qFormat/>
    <w:rsid w:val="00B51F83"/>
    <w:rPr>
      <w:sz w:val="24"/>
      <w:szCs w:val="24"/>
      <w:lang w:val="en-GB"/>
    </w:rPr>
  </w:style>
  <w:style w:type="paragraph" w:styleId="ListParagraph">
    <w:name w:val="List Paragraph"/>
    <w:basedOn w:val="Normal"/>
    <w:uiPriority w:val="34"/>
    <w:qFormat/>
    <w:rsid w:val="00B51F83"/>
    <w:pPr>
      <w:ind w:left="720"/>
      <w:contextualSpacing/>
    </w:pPr>
  </w:style>
  <w:style w:type="character" w:customStyle="1" w:styleId="BodyTextIndent2Char">
    <w:name w:val="Body Text Indent 2 Char"/>
    <w:basedOn w:val="DefaultParagraphFont"/>
    <w:link w:val="BodyTextIndent2"/>
    <w:rsid w:val="00123B3E"/>
    <w:rPr>
      <w:rFonts w:ascii="Arial" w:hAnsi="Arial"/>
      <w:sz w:val="22"/>
    </w:rPr>
  </w:style>
  <w:style w:type="character" w:customStyle="1" w:styleId="BodyTextIndentChar">
    <w:name w:val="Body Text Indent Char"/>
    <w:basedOn w:val="DefaultParagraphFont"/>
    <w:link w:val="BodyTextIndent"/>
    <w:rsid w:val="00123B3E"/>
    <w:rPr>
      <w:rFonts w:ascii="Arial" w:hAnsi="Arial"/>
    </w:rPr>
  </w:style>
  <w:style w:type="character" w:customStyle="1" w:styleId="TitleChar">
    <w:name w:val="Title Char"/>
    <w:basedOn w:val="DefaultParagraphFont"/>
    <w:link w:val="Title"/>
    <w:rsid w:val="00123B3E"/>
    <w:rPr>
      <w:rFonts w:ascii="Arial" w:hAnsi="Arial"/>
      <w:b/>
      <w:sz w:val="22"/>
      <w:u w:val="single"/>
    </w:rPr>
  </w:style>
  <w:style w:type="character" w:customStyle="1" w:styleId="Heading3Char">
    <w:name w:val="Heading 3 Char"/>
    <w:basedOn w:val="DefaultParagraphFont"/>
    <w:link w:val="Heading3"/>
    <w:rsid w:val="0023369F"/>
    <w:rPr>
      <w:b/>
      <w:sz w:val="24"/>
      <w:u w:val="single"/>
    </w:rPr>
  </w:style>
  <w:style w:type="paragraph" w:styleId="Caption">
    <w:name w:val="caption"/>
    <w:basedOn w:val="Normal"/>
    <w:next w:val="Normal"/>
    <w:qFormat/>
    <w:rsid w:val="0023369F"/>
    <w:rPr>
      <w:sz w:val="22"/>
      <w:u w:val="single"/>
      <w:lang w:val="en-GB"/>
    </w:rPr>
  </w:style>
  <w:style w:type="character" w:customStyle="1" w:styleId="Heading2Char">
    <w:name w:val="Heading 2 Char"/>
    <w:basedOn w:val="DefaultParagraphFont"/>
    <w:link w:val="Heading2"/>
    <w:rsid w:val="00D645A9"/>
    <w:rPr>
      <w:rFonts w:ascii="Arial" w:hAnsi="Arial"/>
      <w:b/>
    </w:rPr>
  </w:style>
  <w:style w:type="character" w:customStyle="1" w:styleId="Heading4Char">
    <w:name w:val="Heading 4 Char"/>
    <w:basedOn w:val="DefaultParagraphFont"/>
    <w:link w:val="Heading4"/>
    <w:rsid w:val="00D645A9"/>
    <w:rPr>
      <w:rFonts w:ascii="Arial" w:hAnsi="Arial"/>
      <w:b/>
    </w:rPr>
  </w:style>
  <w:style w:type="character" w:customStyle="1" w:styleId="Heading5Char">
    <w:name w:val="Heading 5 Char"/>
    <w:basedOn w:val="DefaultParagraphFont"/>
    <w:link w:val="Heading5"/>
    <w:rsid w:val="00D645A9"/>
    <w:rPr>
      <w:rFonts w:ascii="Arial" w:hAnsi="Arial"/>
      <w:b/>
      <w:u w:val="single"/>
    </w:rPr>
  </w:style>
  <w:style w:type="character" w:customStyle="1" w:styleId="Heading7Char">
    <w:name w:val="Heading 7 Char"/>
    <w:basedOn w:val="DefaultParagraphFont"/>
    <w:link w:val="Heading7"/>
    <w:rsid w:val="00D645A9"/>
    <w:rPr>
      <w:rFonts w:ascii="Arial" w:hAnsi="Arial"/>
      <w:b/>
      <w:snapToGrid w:val="0"/>
      <w:color w:val="000000"/>
      <w:sz w:val="22"/>
      <w:u w:val="single"/>
    </w:rPr>
  </w:style>
  <w:style w:type="character" w:customStyle="1" w:styleId="Heading9Char">
    <w:name w:val="Heading 9 Char"/>
    <w:basedOn w:val="DefaultParagraphFont"/>
    <w:link w:val="Heading9"/>
    <w:rsid w:val="00D645A9"/>
    <w:rPr>
      <w:rFonts w:ascii="Arial" w:hAnsi="Arial"/>
      <w:b/>
      <w:bCs/>
      <w:sz w:val="22"/>
      <w:u w:val="single"/>
    </w:rPr>
  </w:style>
  <w:style w:type="character" w:styleId="Emphasis">
    <w:name w:val="Emphasis"/>
    <w:basedOn w:val="DefaultParagraphFont"/>
    <w:qFormat/>
    <w:rsid w:val="00D645A9"/>
    <w:rPr>
      <w:i/>
      <w:iCs/>
    </w:rPr>
  </w:style>
  <w:style w:type="table" w:styleId="TableGrid">
    <w:name w:val="Table Grid"/>
    <w:basedOn w:val="TableNormal"/>
    <w:uiPriority w:val="59"/>
    <w:rsid w:val="00D64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D645A9"/>
  </w:style>
  <w:style w:type="paragraph" w:styleId="BalloonText">
    <w:name w:val="Balloon Text"/>
    <w:basedOn w:val="Normal"/>
    <w:link w:val="BalloonTextChar"/>
    <w:uiPriority w:val="99"/>
    <w:unhideWhenUsed/>
    <w:rsid w:val="00D645A9"/>
    <w:rPr>
      <w:rFonts w:ascii="Tahoma" w:hAnsi="Tahoma" w:cs="Tahoma"/>
      <w:sz w:val="16"/>
      <w:szCs w:val="16"/>
    </w:rPr>
  </w:style>
  <w:style w:type="character" w:customStyle="1" w:styleId="BalloonTextChar">
    <w:name w:val="Balloon Text Char"/>
    <w:basedOn w:val="DefaultParagraphFont"/>
    <w:link w:val="BalloonText"/>
    <w:uiPriority w:val="99"/>
    <w:rsid w:val="00D645A9"/>
    <w:rPr>
      <w:rFonts w:ascii="Tahoma" w:hAnsi="Tahoma" w:cs="Tahoma"/>
      <w:sz w:val="16"/>
      <w:szCs w:val="16"/>
    </w:rPr>
  </w:style>
  <w:style w:type="paragraph" w:styleId="PlainText">
    <w:name w:val="Plain Text"/>
    <w:aliases w:val="Plain Text Char Char Char,Plain Text Char Char,Plain Text Char Char Char Char Char Char"/>
    <w:basedOn w:val="Normal"/>
    <w:link w:val="PlainTextChar"/>
    <w:rsid w:val="00037635"/>
    <w:rPr>
      <w:rFonts w:ascii="Courier New" w:hAnsi="Courier New"/>
    </w:rPr>
  </w:style>
  <w:style w:type="character" w:customStyle="1" w:styleId="PlainTextChar">
    <w:name w:val="Plain Text Char"/>
    <w:aliases w:val="Plain Text Char Char Char Char,Plain Text Char Char Char1,Plain Text Char Char Char Char Char Char Char"/>
    <w:basedOn w:val="DefaultParagraphFont"/>
    <w:link w:val="PlainText"/>
    <w:rsid w:val="00037635"/>
    <w:rPr>
      <w:rFonts w:ascii="Courier New" w:hAnsi="Courier New"/>
    </w:rPr>
  </w:style>
  <w:style w:type="character" w:customStyle="1" w:styleId="BodyText3Char">
    <w:name w:val="Body Text 3 Char"/>
    <w:basedOn w:val="DefaultParagraphFont"/>
    <w:link w:val="BodyText3"/>
    <w:rsid w:val="00DA0881"/>
    <w:rPr>
      <w:rFonts w:ascii="Arial" w:hAnsi="Arial"/>
      <w:sz w:val="22"/>
    </w:rPr>
  </w:style>
  <w:style w:type="paragraph" w:customStyle="1" w:styleId="Default">
    <w:name w:val="Default"/>
    <w:rsid w:val="000529BF"/>
    <w:pPr>
      <w:autoSpaceDE w:val="0"/>
      <w:autoSpaceDN w:val="0"/>
      <w:adjustRightInd w:val="0"/>
    </w:pPr>
    <w:rPr>
      <w:rFonts w:ascii="Arial" w:hAnsi="Arial" w:cs="Arial"/>
      <w:color w:val="000000"/>
      <w:sz w:val="24"/>
      <w:szCs w:val="24"/>
    </w:rPr>
  </w:style>
  <w:style w:type="character" w:customStyle="1" w:styleId="NoSpacingChar">
    <w:name w:val="No Spacing Char"/>
    <w:basedOn w:val="DefaultParagraphFont"/>
    <w:link w:val="NoSpacing"/>
    <w:uiPriority w:val="1"/>
    <w:locked/>
    <w:rsid w:val="003338EE"/>
    <w:rPr>
      <w:sz w:val="24"/>
      <w:szCs w:val="24"/>
      <w:lang w:val="en-GB"/>
    </w:rPr>
  </w:style>
  <w:style w:type="character" w:styleId="PageNumber">
    <w:name w:val="page number"/>
    <w:basedOn w:val="DefaultParagraphFont"/>
    <w:rsid w:val="002D4321"/>
  </w:style>
  <w:style w:type="character" w:styleId="LineNumber">
    <w:name w:val="line number"/>
    <w:basedOn w:val="DefaultParagraphFont"/>
    <w:rsid w:val="002D4321"/>
  </w:style>
  <w:style w:type="character" w:customStyle="1" w:styleId="BodyTextIndent3Char">
    <w:name w:val="Body Text Indent 3 Char"/>
    <w:basedOn w:val="DefaultParagraphFont"/>
    <w:link w:val="BodyTextIndent3"/>
    <w:rsid w:val="002D4321"/>
    <w:rPr>
      <w:rFonts w:ascii="Arial" w:hAnsi="Arial"/>
    </w:rPr>
  </w:style>
  <w:style w:type="character" w:styleId="FollowedHyperlink">
    <w:name w:val="FollowedHyperlink"/>
    <w:basedOn w:val="DefaultParagraphFont"/>
    <w:uiPriority w:val="99"/>
    <w:unhideWhenUsed/>
    <w:rsid w:val="002D4321"/>
    <w:rPr>
      <w:color w:val="800080"/>
      <w:u w:val="single"/>
    </w:rPr>
  </w:style>
</w:styles>
</file>

<file path=word/webSettings.xml><?xml version="1.0" encoding="utf-8"?>
<w:webSettings xmlns:r="http://schemas.openxmlformats.org/officeDocument/2006/relationships" xmlns:w="http://schemas.openxmlformats.org/wordprocessingml/2006/main">
  <w:divs>
    <w:div w:id="1587794">
      <w:bodyDiv w:val="1"/>
      <w:marLeft w:val="0"/>
      <w:marRight w:val="0"/>
      <w:marTop w:val="0"/>
      <w:marBottom w:val="0"/>
      <w:divBdr>
        <w:top w:val="none" w:sz="0" w:space="0" w:color="auto"/>
        <w:left w:val="none" w:sz="0" w:space="0" w:color="auto"/>
        <w:bottom w:val="none" w:sz="0" w:space="0" w:color="auto"/>
        <w:right w:val="none" w:sz="0" w:space="0" w:color="auto"/>
      </w:divBdr>
    </w:div>
    <w:div w:id="66922940">
      <w:bodyDiv w:val="1"/>
      <w:marLeft w:val="0"/>
      <w:marRight w:val="0"/>
      <w:marTop w:val="0"/>
      <w:marBottom w:val="0"/>
      <w:divBdr>
        <w:top w:val="none" w:sz="0" w:space="0" w:color="auto"/>
        <w:left w:val="none" w:sz="0" w:space="0" w:color="auto"/>
        <w:bottom w:val="none" w:sz="0" w:space="0" w:color="auto"/>
        <w:right w:val="none" w:sz="0" w:space="0" w:color="auto"/>
      </w:divBdr>
    </w:div>
    <w:div w:id="112359783">
      <w:bodyDiv w:val="1"/>
      <w:marLeft w:val="0"/>
      <w:marRight w:val="0"/>
      <w:marTop w:val="0"/>
      <w:marBottom w:val="0"/>
      <w:divBdr>
        <w:top w:val="none" w:sz="0" w:space="0" w:color="auto"/>
        <w:left w:val="none" w:sz="0" w:space="0" w:color="auto"/>
        <w:bottom w:val="none" w:sz="0" w:space="0" w:color="auto"/>
        <w:right w:val="none" w:sz="0" w:space="0" w:color="auto"/>
      </w:divBdr>
    </w:div>
    <w:div w:id="120926525">
      <w:bodyDiv w:val="1"/>
      <w:marLeft w:val="0"/>
      <w:marRight w:val="0"/>
      <w:marTop w:val="0"/>
      <w:marBottom w:val="0"/>
      <w:divBdr>
        <w:top w:val="none" w:sz="0" w:space="0" w:color="auto"/>
        <w:left w:val="none" w:sz="0" w:space="0" w:color="auto"/>
        <w:bottom w:val="none" w:sz="0" w:space="0" w:color="auto"/>
        <w:right w:val="none" w:sz="0" w:space="0" w:color="auto"/>
      </w:divBdr>
    </w:div>
    <w:div w:id="127406414">
      <w:bodyDiv w:val="1"/>
      <w:marLeft w:val="0"/>
      <w:marRight w:val="0"/>
      <w:marTop w:val="0"/>
      <w:marBottom w:val="0"/>
      <w:divBdr>
        <w:top w:val="none" w:sz="0" w:space="0" w:color="auto"/>
        <w:left w:val="none" w:sz="0" w:space="0" w:color="auto"/>
        <w:bottom w:val="none" w:sz="0" w:space="0" w:color="auto"/>
        <w:right w:val="none" w:sz="0" w:space="0" w:color="auto"/>
      </w:divBdr>
    </w:div>
    <w:div w:id="131994287">
      <w:bodyDiv w:val="1"/>
      <w:marLeft w:val="0"/>
      <w:marRight w:val="0"/>
      <w:marTop w:val="0"/>
      <w:marBottom w:val="0"/>
      <w:divBdr>
        <w:top w:val="none" w:sz="0" w:space="0" w:color="auto"/>
        <w:left w:val="none" w:sz="0" w:space="0" w:color="auto"/>
        <w:bottom w:val="none" w:sz="0" w:space="0" w:color="auto"/>
        <w:right w:val="none" w:sz="0" w:space="0" w:color="auto"/>
      </w:divBdr>
    </w:div>
    <w:div w:id="162622468">
      <w:bodyDiv w:val="1"/>
      <w:marLeft w:val="0"/>
      <w:marRight w:val="0"/>
      <w:marTop w:val="0"/>
      <w:marBottom w:val="0"/>
      <w:divBdr>
        <w:top w:val="none" w:sz="0" w:space="0" w:color="auto"/>
        <w:left w:val="none" w:sz="0" w:space="0" w:color="auto"/>
        <w:bottom w:val="none" w:sz="0" w:space="0" w:color="auto"/>
        <w:right w:val="none" w:sz="0" w:space="0" w:color="auto"/>
      </w:divBdr>
    </w:div>
    <w:div w:id="205071676">
      <w:bodyDiv w:val="1"/>
      <w:marLeft w:val="0"/>
      <w:marRight w:val="0"/>
      <w:marTop w:val="0"/>
      <w:marBottom w:val="0"/>
      <w:divBdr>
        <w:top w:val="none" w:sz="0" w:space="0" w:color="auto"/>
        <w:left w:val="none" w:sz="0" w:space="0" w:color="auto"/>
        <w:bottom w:val="none" w:sz="0" w:space="0" w:color="auto"/>
        <w:right w:val="none" w:sz="0" w:space="0" w:color="auto"/>
      </w:divBdr>
    </w:div>
    <w:div w:id="231504632">
      <w:bodyDiv w:val="1"/>
      <w:marLeft w:val="0"/>
      <w:marRight w:val="0"/>
      <w:marTop w:val="0"/>
      <w:marBottom w:val="0"/>
      <w:divBdr>
        <w:top w:val="none" w:sz="0" w:space="0" w:color="auto"/>
        <w:left w:val="none" w:sz="0" w:space="0" w:color="auto"/>
        <w:bottom w:val="none" w:sz="0" w:space="0" w:color="auto"/>
        <w:right w:val="none" w:sz="0" w:space="0" w:color="auto"/>
      </w:divBdr>
    </w:div>
    <w:div w:id="237518307">
      <w:bodyDiv w:val="1"/>
      <w:marLeft w:val="0"/>
      <w:marRight w:val="0"/>
      <w:marTop w:val="0"/>
      <w:marBottom w:val="0"/>
      <w:divBdr>
        <w:top w:val="none" w:sz="0" w:space="0" w:color="auto"/>
        <w:left w:val="none" w:sz="0" w:space="0" w:color="auto"/>
        <w:bottom w:val="none" w:sz="0" w:space="0" w:color="auto"/>
        <w:right w:val="none" w:sz="0" w:space="0" w:color="auto"/>
      </w:divBdr>
    </w:div>
    <w:div w:id="322050495">
      <w:bodyDiv w:val="1"/>
      <w:marLeft w:val="0"/>
      <w:marRight w:val="0"/>
      <w:marTop w:val="0"/>
      <w:marBottom w:val="0"/>
      <w:divBdr>
        <w:top w:val="none" w:sz="0" w:space="0" w:color="auto"/>
        <w:left w:val="none" w:sz="0" w:space="0" w:color="auto"/>
        <w:bottom w:val="none" w:sz="0" w:space="0" w:color="auto"/>
        <w:right w:val="none" w:sz="0" w:space="0" w:color="auto"/>
      </w:divBdr>
    </w:div>
    <w:div w:id="322634282">
      <w:bodyDiv w:val="1"/>
      <w:marLeft w:val="0"/>
      <w:marRight w:val="0"/>
      <w:marTop w:val="0"/>
      <w:marBottom w:val="0"/>
      <w:divBdr>
        <w:top w:val="none" w:sz="0" w:space="0" w:color="auto"/>
        <w:left w:val="none" w:sz="0" w:space="0" w:color="auto"/>
        <w:bottom w:val="none" w:sz="0" w:space="0" w:color="auto"/>
        <w:right w:val="none" w:sz="0" w:space="0" w:color="auto"/>
      </w:divBdr>
    </w:div>
    <w:div w:id="325934667">
      <w:bodyDiv w:val="1"/>
      <w:marLeft w:val="0"/>
      <w:marRight w:val="0"/>
      <w:marTop w:val="0"/>
      <w:marBottom w:val="0"/>
      <w:divBdr>
        <w:top w:val="none" w:sz="0" w:space="0" w:color="auto"/>
        <w:left w:val="none" w:sz="0" w:space="0" w:color="auto"/>
        <w:bottom w:val="none" w:sz="0" w:space="0" w:color="auto"/>
        <w:right w:val="none" w:sz="0" w:space="0" w:color="auto"/>
      </w:divBdr>
    </w:div>
    <w:div w:id="375132036">
      <w:bodyDiv w:val="1"/>
      <w:marLeft w:val="0"/>
      <w:marRight w:val="0"/>
      <w:marTop w:val="0"/>
      <w:marBottom w:val="0"/>
      <w:divBdr>
        <w:top w:val="none" w:sz="0" w:space="0" w:color="auto"/>
        <w:left w:val="none" w:sz="0" w:space="0" w:color="auto"/>
        <w:bottom w:val="none" w:sz="0" w:space="0" w:color="auto"/>
        <w:right w:val="none" w:sz="0" w:space="0" w:color="auto"/>
      </w:divBdr>
    </w:div>
    <w:div w:id="418991945">
      <w:bodyDiv w:val="1"/>
      <w:marLeft w:val="0"/>
      <w:marRight w:val="0"/>
      <w:marTop w:val="0"/>
      <w:marBottom w:val="0"/>
      <w:divBdr>
        <w:top w:val="none" w:sz="0" w:space="0" w:color="auto"/>
        <w:left w:val="none" w:sz="0" w:space="0" w:color="auto"/>
        <w:bottom w:val="none" w:sz="0" w:space="0" w:color="auto"/>
        <w:right w:val="none" w:sz="0" w:space="0" w:color="auto"/>
      </w:divBdr>
    </w:div>
    <w:div w:id="432871070">
      <w:bodyDiv w:val="1"/>
      <w:marLeft w:val="0"/>
      <w:marRight w:val="0"/>
      <w:marTop w:val="0"/>
      <w:marBottom w:val="0"/>
      <w:divBdr>
        <w:top w:val="none" w:sz="0" w:space="0" w:color="auto"/>
        <w:left w:val="none" w:sz="0" w:space="0" w:color="auto"/>
        <w:bottom w:val="none" w:sz="0" w:space="0" w:color="auto"/>
        <w:right w:val="none" w:sz="0" w:space="0" w:color="auto"/>
      </w:divBdr>
    </w:div>
    <w:div w:id="439885290">
      <w:bodyDiv w:val="1"/>
      <w:marLeft w:val="0"/>
      <w:marRight w:val="0"/>
      <w:marTop w:val="0"/>
      <w:marBottom w:val="0"/>
      <w:divBdr>
        <w:top w:val="none" w:sz="0" w:space="0" w:color="auto"/>
        <w:left w:val="none" w:sz="0" w:space="0" w:color="auto"/>
        <w:bottom w:val="none" w:sz="0" w:space="0" w:color="auto"/>
        <w:right w:val="none" w:sz="0" w:space="0" w:color="auto"/>
      </w:divBdr>
    </w:div>
    <w:div w:id="460805663">
      <w:bodyDiv w:val="1"/>
      <w:marLeft w:val="0"/>
      <w:marRight w:val="0"/>
      <w:marTop w:val="0"/>
      <w:marBottom w:val="0"/>
      <w:divBdr>
        <w:top w:val="none" w:sz="0" w:space="0" w:color="auto"/>
        <w:left w:val="none" w:sz="0" w:space="0" w:color="auto"/>
        <w:bottom w:val="none" w:sz="0" w:space="0" w:color="auto"/>
        <w:right w:val="none" w:sz="0" w:space="0" w:color="auto"/>
      </w:divBdr>
    </w:div>
    <w:div w:id="478422691">
      <w:bodyDiv w:val="1"/>
      <w:marLeft w:val="0"/>
      <w:marRight w:val="0"/>
      <w:marTop w:val="0"/>
      <w:marBottom w:val="0"/>
      <w:divBdr>
        <w:top w:val="none" w:sz="0" w:space="0" w:color="auto"/>
        <w:left w:val="none" w:sz="0" w:space="0" w:color="auto"/>
        <w:bottom w:val="none" w:sz="0" w:space="0" w:color="auto"/>
        <w:right w:val="none" w:sz="0" w:space="0" w:color="auto"/>
      </w:divBdr>
    </w:div>
    <w:div w:id="481046755">
      <w:bodyDiv w:val="1"/>
      <w:marLeft w:val="0"/>
      <w:marRight w:val="0"/>
      <w:marTop w:val="0"/>
      <w:marBottom w:val="0"/>
      <w:divBdr>
        <w:top w:val="none" w:sz="0" w:space="0" w:color="auto"/>
        <w:left w:val="none" w:sz="0" w:space="0" w:color="auto"/>
        <w:bottom w:val="none" w:sz="0" w:space="0" w:color="auto"/>
        <w:right w:val="none" w:sz="0" w:space="0" w:color="auto"/>
      </w:divBdr>
    </w:div>
    <w:div w:id="482891612">
      <w:bodyDiv w:val="1"/>
      <w:marLeft w:val="0"/>
      <w:marRight w:val="0"/>
      <w:marTop w:val="0"/>
      <w:marBottom w:val="0"/>
      <w:divBdr>
        <w:top w:val="none" w:sz="0" w:space="0" w:color="auto"/>
        <w:left w:val="none" w:sz="0" w:space="0" w:color="auto"/>
        <w:bottom w:val="none" w:sz="0" w:space="0" w:color="auto"/>
        <w:right w:val="none" w:sz="0" w:space="0" w:color="auto"/>
      </w:divBdr>
    </w:div>
    <w:div w:id="497500029">
      <w:bodyDiv w:val="1"/>
      <w:marLeft w:val="0"/>
      <w:marRight w:val="0"/>
      <w:marTop w:val="0"/>
      <w:marBottom w:val="0"/>
      <w:divBdr>
        <w:top w:val="none" w:sz="0" w:space="0" w:color="auto"/>
        <w:left w:val="none" w:sz="0" w:space="0" w:color="auto"/>
        <w:bottom w:val="none" w:sz="0" w:space="0" w:color="auto"/>
        <w:right w:val="none" w:sz="0" w:space="0" w:color="auto"/>
      </w:divBdr>
    </w:div>
    <w:div w:id="531193140">
      <w:bodyDiv w:val="1"/>
      <w:marLeft w:val="0"/>
      <w:marRight w:val="0"/>
      <w:marTop w:val="0"/>
      <w:marBottom w:val="0"/>
      <w:divBdr>
        <w:top w:val="none" w:sz="0" w:space="0" w:color="auto"/>
        <w:left w:val="none" w:sz="0" w:space="0" w:color="auto"/>
        <w:bottom w:val="none" w:sz="0" w:space="0" w:color="auto"/>
        <w:right w:val="none" w:sz="0" w:space="0" w:color="auto"/>
      </w:divBdr>
    </w:div>
    <w:div w:id="546449075">
      <w:bodyDiv w:val="1"/>
      <w:marLeft w:val="0"/>
      <w:marRight w:val="0"/>
      <w:marTop w:val="0"/>
      <w:marBottom w:val="0"/>
      <w:divBdr>
        <w:top w:val="none" w:sz="0" w:space="0" w:color="auto"/>
        <w:left w:val="none" w:sz="0" w:space="0" w:color="auto"/>
        <w:bottom w:val="none" w:sz="0" w:space="0" w:color="auto"/>
        <w:right w:val="none" w:sz="0" w:space="0" w:color="auto"/>
      </w:divBdr>
    </w:div>
    <w:div w:id="565650192">
      <w:bodyDiv w:val="1"/>
      <w:marLeft w:val="0"/>
      <w:marRight w:val="0"/>
      <w:marTop w:val="0"/>
      <w:marBottom w:val="0"/>
      <w:divBdr>
        <w:top w:val="none" w:sz="0" w:space="0" w:color="auto"/>
        <w:left w:val="none" w:sz="0" w:space="0" w:color="auto"/>
        <w:bottom w:val="none" w:sz="0" w:space="0" w:color="auto"/>
        <w:right w:val="none" w:sz="0" w:space="0" w:color="auto"/>
      </w:divBdr>
    </w:div>
    <w:div w:id="566500085">
      <w:bodyDiv w:val="1"/>
      <w:marLeft w:val="0"/>
      <w:marRight w:val="0"/>
      <w:marTop w:val="0"/>
      <w:marBottom w:val="0"/>
      <w:divBdr>
        <w:top w:val="none" w:sz="0" w:space="0" w:color="auto"/>
        <w:left w:val="none" w:sz="0" w:space="0" w:color="auto"/>
        <w:bottom w:val="none" w:sz="0" w:space="0" w:color="auto"/>
        <w:right w:val="none" w:sz="0" w:space="0" w:color="auto"/>
      </w:divBdr>
    </w:div>
    <w:div w:id="578760136">
      <w:bodyDiv w:val="1"/>
      <w:marLeft w:val="0"/>
      <w:marRight w:val="0"/>
      <w:marTop w:val="0"/>
      <w:marBottom w:val="0"/>
      <w:divBdr>
        <w:top w:val="none" w:sz="0" w:space="0" w:color="auto"/>
        <w:left w:val="none" w:sz="0" w:space="0" w:color="auto"/>
        <w:bottom w:val="none" w:sz="0" w:space="0" w:color="auto"/>
        <w:right w:val="none" w:sz="0" w:space="0" w:color="auto"/>
      </w:divBdr>
    </w:div>
    <w:div w:id="586962127">
      <w:bodyDiv w:val="1"/>
      <w:marLeft w:val="0"/>
      <w:marRight w:val="0"/>
      <w:marTop w:val="0"/>
      <w:marBottom w:val="0"/>
      <w:divBdr>
        <w:top w:val="none" w:sz="0" w:space="0" w:color="auto"/>
        <w:left w:val="none" w:sz="0" w:space="0" w:color="auto"/>
        <w:bottom w:val="none" w:sz="0" w:space="0" w:color="auto"/>
        <w:right w:val="none" w:sz="0" w:space="0" w:color="auto"/>
      </w:divBdr>
    </w:div>
    <w:div w:id="622688620">
      <w:bodyDiv w:val="1"/>
      <w:marLeft w:val="0"/>
      <w:marRight w:val="0"/>
      <w:marTop w:val="0"/>
      <w:marBottom w:val="0"/>
      <w:divBdr>
        <w:top w:val="none" w:sz="0" w:space="0" w:color="auto"/>
        <w:left w:val="none" w:sz="0" w:space="0" w:color="auto"/>
        <w:bottom w:val="none" w:sz="0" w:space="0" w:color="auto"/>
        <w:right w:val="none" w:sz="0" w:space="0" w:color="auto"/>
      </w:divBdr>
    </w:div>
    <w:div w:id="634216739">
      <w:bodyDiv w:val="1"/>
      <w:marLeft w:val="0"/>
      <w:marRight w:val="0"/>
      <w:marTop w:val="0"/>
      <w:marBottom w:val="0"/>
      <w:divBdr>
        <w:top w:val="none" w:sz="0" w:space="0" w:color="auto"/>
        <w:left w:val="none" w:sz="0" w:space="0" w:color="auto"/>
        <w:bottom w:val="none" w:sz="0" w:space="0" w:color="auto"/>
        <w:right w:val="none" w:sz="0" w:space="0" w:color="auto"/>
      </w:divBdr>
    </w:div>
    <w:div w:id="663701895">
      <w:bodyDiv w:val="1"/>
      <w:marLeft w:val="0"/>
      <w:marRight w:val="0"/>
      <w:marTop w:val="0"/>
      <w:marBottom w:val="0"/>
      <w:divBdr>
        <w:top w:val="none" w:sz="0" w:space="0" w:color="auto"/>
        <w:left w:val="none" w:sz="0" w:space="0" w:color="auto"/>
        <w:bottom w:val="none" w:sz="0" w:space="0" w:color="auto"/>
        <w:right w:val="none" w:sz="0" w:space="0" w:color="auto"/>
      </w:divBdr>
    </w:div>
    <w:div w:id="713582134">
      <w:bodyDiv w:val="1"/>
      <w:marLeft w:val="0"/>
      <w:marRight w:val="0"/>
      <w:marTop w:val="0"/>
      <w:marBottom w:val="0"/>
      <w:divBdr>
        <w:top w:val="none" w:sz="0" w:space="0" w:color="auto"/>
        <w:left w:val="none" w:sz="0" w:space="0" w:color="auto"/>
        <w:bottom w:val="none" w:sz="0" w:space="0" w:color="auto"/>
        <w:right w:val="none" w:sz="0" w:space="0" w:color="auto"/>
      </w:divBdr>
    </w:div>
    <w:div w:id="727805967">
      <w:bodyDiv w:val="1"/>
      <w:marLeft w:val="0"/>
      <w:marRight w:val="0"/>
      <w:marTop w:val="0"/>
      <w:marBottom w:val="0"/>
      <w:divBdr>
        <w:top w:val="none" w:sz="0" w:space="0" w:color="auto"/>
        <w:left w:val="none" w:sz="0" w:space="0" w:color="auto"/>
        <w:bottom w:val="none" w:sz="0" w:space="0" w:color="auto"/>
        <w:right w:val="none" w:sz="0" w:space="0" w:color="auto"/>
      </w:divBdr>
    </w:div>
    <w:div w:id="770517430">
      <w:bodyDiv w:val="1"/>
      <w:marLeft w:val="0"/>
      <w:marRight w:val="0"/>
      <w:marTop w:val="0"/>
      <w:marBottom w:val="0"/>
      <w:divBdr>
        <w:top w:val="none" w:sz="0" w:space="0" w:color="auto"/>
        <w:left w:val="none" w:sz="0" w:space="0" w:color="auto"/>
        <w:bottom w:val="none" w:sz="0" w:space="0" w:color="auto"/>
        <w:right w:val="none" w:sz="0" w:space="0" w:color="auto"/>
      </w:divBdr>
    </w:div>
    <w:div w:id="771246069">
      <w:bodyDiv w:val="1"/>
      <w:marLeft w:val="0"/>
      <w:marRight w:val="0"/>
      <w:marTop w:val="0"/>
      <w:marBottom w:val="0"/>
      <w:divBdr>
        <w:top w:val="none" w:sz="0" w:space="0" w:color="auto"/>
        <w:left w:val="none" w:sz="0" w:space="0" w:color="auto"/>
        <w:bottom w:val="none" w:sz="0" w:space="0" w:color="auto"/>
        <w:right w:val="none" w:sz="0" w:space="0" w:color="auto"/>
      </w:divBdr>
    </w:div>
    <w:div w:id="816805959">
      <w:bodyDiv w:val="1"/>
      <w:marLeft w:val="0"/>
      <w:marRight w:val="0"/>
      <w:marTop w:val="0"/>
      <w:marBottom w:val="0"/>
      <w:divBdr>
        <w:top w:val="none" w:sz="0" w:space="0" w:color="auto"/>
        <w:left w:val="none" w:sz="0" w:space="0" w:color="auto"/>
        <w:bottom w:val="none" w:sz="0" w:space="0" w:color="auto"/>
        <w:right w:val="none" w:sz="0" w:space="0" w:color="auto"/>
      </w:divBdr>
    </w:div>
    <w:div w:id="834152964">
      <w:bodyDiv w:val="1"/>
      <w:marLeft w:val="0"/>
      <w:marRight w:val="0"/>
      <w:marTop w:val="0"/>
      <w:marBottom w:val="0"/>
      <w:divBdr>
        <w:top w:val="none" w:sz="0" w:space="0" w:color="auto"/>
        <w:left w:val="none" w:sz="0" w:space="0" w:color="auto"/>
        <w:bottom w:val="none" w:sz="0" w:space="0" w:color="auto"/>
        <w:right w:val="none" w:sz="0" w:space="0" w:color="auto"/>
      </w:divBdr>
    </w:div>
    <w:div w:id="836457886">
      <w:bodyDiv w:val="1"/>
      <w:marLeft w:val="0"/>
      <w:marRight w:val="0"/>
      <w:marTop w:val="0"/>
      <w:marBottom w:val="0"/>
      <w:divBdr>
        <w:top w:val="none" w:sz="0" w:space="0" w:color="auto"/>
        <w:left w:val="none" w:sz="0" w:space="0" w:color="auto"/>
        <w:bottom w:val="none" w:sz="0" w:space="0" w:color="auto"/>
        <w:right w:val="none" w:sz="0" w:space="0" w:color="auto"/>
      </w:divBdr>
    </w:div>
    <w:div w:id="859471448">
      <w:bodyDiv w:val="1"/>
      <w:marLeft w:val="0"/>
      <w:marRight w:val="0"/>
      <w:marTop w:val="0"/>
      <w:marBottom w:val="0"/>
      <w:divBdr>
        <w:top w:val="none" w:sz="0" w:space="0" w:color="auto"/>
        <w:left w:val="none" w:sz="0" w:space="0" w:color="auto"/>
        <w:bottom w:val="none" w:sz="0" w:space="0" w:color="auto"/>
        <w:right w:val="none" w:sz="0" w:space="0" w:color="auto"/>
      </w:divBdr>
    </w:div>
    <w:div w:id="880483446">
      <w:bodyDiv w:val="1"/>
      <w:marLeft w:val="0"/>
      <w:marRight w:val="0"/>
      <w:marTop w:val="0"/>
      <w:marBottom w:val="0"/>
      <w:divBdr>
        <w:top w:val="none" w:sz="0" w:space="0" w:color="auto"/>
        <w:left w:val="none" w:sz="0" w:space="0" w:color="auto"/>
        <w:bottom w:val="none" w:sz="0" w:space="0" w:color="auto"/>
        <w:right w:val="none" w:sz="0" w:space="0" w:color="auto"/>
      </w:divBdr>
    </w:div>
    <w:div w:id="978193829">
      <w:bodyDiv w:val="1"/>
      <w:marLeft w:val="0"/>
      <w:marRight w:val="0"/>
      <w:marTop w:val="0"/>
      <w:marBottom w:val="0"/>
      <w:divBdr>
        <w:top w:val="none" w:sz="0" w:space="0" w:color="auto"/>
        <w:left w:val="none" w:sz="0" w:space="0" w:color="auto"/>
        <w:bottom w:val="none" w:sz="0" w:space="0" w:color="auto"/>
        <w:right w:val="none" w:sz="0" w:space="0" w:color="auto"/>
      </w:divBdr>
    </w:div>
    <w:div w:id="1033728913">
      <w:bodyDiv w:val="1"/>
      <w:marLeft w:val="0"/>
      <w:marRight w:val="0"/>
      <w:marTop w:val="0"/>
      <w:marBottom w:val="0"/>
      <w:divBdr>
        <w:top w:val="none" w:sz="0" w:space="0" w:color="auto"/>
        <w:left w:val="none" w:sz="0" w:space="0" w:color="auto"/>
        <w:bottom w:val="none" w:sz="0" w:space="0" w:color="auto"/>
        <w:right w:val="none" w:sz="0" w:space="0" w:color="auto"/>
      </w:divBdr>
    </w:div>
    <w:div w:id="1157113204">
      <w:bodyDiv w:val="1"/>
      <w:marLeft w:val="0"/>
      <w:marRight w:val="0"/>
      <w:marTop w:val="0"/>
      <w:marBottom w:val="0"/>
      <w:divBdr>
        <w:top w:val="none" w:sz="0" w:space="0" w:color="auto"/>
        <w:left w:val="none" w:sz="0" w:space="0" w:color="auto"/>
        <w:bottom w:val="none" w:sz="0" w:space="0" w:color="auto"/>
        <w:right w:val="none" w:sz="0" w:space="0" w:color="auto"/>
      </w:divBdr>
    </w:div>
    <w:div w:id="1161390942">
      <w:bodyDiv w:val="1"/>
      <w:marLeft w:val="0"/>
      <w:marRight w:val="0"/>
      <w:marTop w:val="0"/>
      <w:marBottom w:val="0"/>
      <w:divBdr>
        <w:top w:val="none" w:sz="0" w:space="0" w:color="auto"/>
        <w:left w:val="none" w:sz="0" w:space="0" w:color="auto"/>
        <w:bottom w:val="none" w:sz="0" w:space="0" w:color="auto"/>
        <w:right w:val="none" w:sz="0" w:space="0" w:color="auto"/>
      </w:divBdr>
    </w:div>
    <w:div w:id="1183668901">
      <w:bodyDiv w:val="1"/>
      <w:marLeft w:val="0"/>
      <w:marRight w:val="0"/>
      <w:marTop w:val="0"/>
      <w:marBottom w:val="0"/>
      <w:divBdr>
        <w:top w:val="none" w:sz="0" w:space="0" w:color="auto"/>
        <w:left w:val="none" w:sz="0" w:space="0" w:color="auto"/>
        <w:bottom w:val="none" w:sz="0" w:space="0" w:color="auto"/>
        <w:right w:val="none" w:sz="0" w:space="0" w:color="auto"/>
      </w:divBdr>
    </w:div>
    <w:div w:id="1221744058">
      <w:bodyDiv w:val="1"/>
      <w:marLeft w:val="0"/>
      <w:marRight w:val="0"/>
      <w:marTop w:val="0"/>
      <w:marBottom w:val="0"/>
      <w:divBdr>
        <w:top w:val="none" w:sz="0" w:space="0" w:color="auto"/>
        <w:left w:val="none" w:sz="0" w:space="0" w:color="auto"/>
        <w:bottom w:val="none" w:sz="0" w:space="0" w:color="auto"/>
        <w:right w:val="none" w:sz="0" w:space="0" w:color="auto"/>
      </w:divBdr>
    </w:div>
    <w:div w:id="1222902731">
      <w:bodyDiv w:val="1"/>
      <w:marLeft w:val="0"/>
      <w:marRight w:val="0"/>
      <w:marTop w:val="0"/>
      <w:marBottom w:val="0"/>
      <w:divBdr>
        <w:top w:val="none" w:sz="0" w:space="0" w:color="auto"/>
        <w:left w:val="none" w:sz="0" w:space="0" w:color="auto"/>
        <w:bottom w:val="none" w:sz="0" w:space="0" w:color="auto"/>
        <w:right w:val="none" w:sz="0" w:space="0" w:color="auto"/>
      </w:divBdr>
    </w:div>
    <w:div w:id="1290747576">
      <w:bodyDiv w:val="1"/>
      <w:marLeft w:val="0"/>
      <w:marRight w:val="0"/>
      <w:marTop w:val="0"/>
      <w:marBottom w:val="0"/>
      <w:divBdr>
        <w:top w:val="none" w:sz="0" w:space="0" w:color="auto"/>
        <w:left w:val="none" w:sz="0" w:space="0" w:color="auto"/>
        <w:bottom w:val="none" w:sz="0" w:space="0" w:color="auto"/>
        <w:right w:val="none" w:sz="0" w:space="0" w:color="auto"/>
      </w:divBdr>
    </w:div>
    <w:div w:id="1291324806">
      <w:bodyDiv w:val="1"/>
      <w:marLeft w:val="0"/>
      <w:marRight w:val="0"/>
      <w:marTop w:val="0"/>
      <w:marBottom w:val="0"/>
      <w:divBdr>
        <w:top w:val="none" w:sz="0" w:space="0" w:color="auto"/>
        <w:left w:val="none" w:sz="0" w:space="0" w:color="auto"/>
        <w:bottom w:val="none" w:sz="0" w:space="0" w:color="auto"/>
        <w:right w:val="none" w:sz="0" w:space="0" w:color="auto"/>
      </w:divBdr>
    </w:div>
    <w:div w:id="1323122026">
      <w:bodyDiv w:val="1"/>
      <w:marLeft w:val="0"/>
      <w:marRight w:val="0"/>
      <w:marTop w:val="0"/>
      <w:marBottom w:val="0"/>
      <w:divBdr>
        <w:top w:val="none" w:sz="0" w:space="0" w:color="auto"/>
        <w:left w:val="none" w:sz="0" w:space="0" w:color="auto"/>
        <w:bottom w:val="none" w:sz="0" w:space="0" w:color="auto"/>
        <w:right w:val="none" w:sz="0" w:space="0" w:color="auto"/>
      </w:divBdr>
    </w:div>
    <w:div w:id="1323700152">
      <w:bodyDiv w:val="1"/>
      <w:marLeft w:val="0"/>
      <w:marRight w:val="0"/>
      <w:marTop w:val="0"/>
      <w:marBottom w:val="0"/>
      <w:divBdr>
        <w:top w:val="none" w:sz="0" w:space="0" w:color="auto"/>
        <w:left w:val="none" w:sz="0" w:space="0" w:color="auto"/>
        <w:bottom w:val="none" w:sz="0" w:space="0" w:color="auto"/>
        <w:right w:val="none" w:sz="0" w:space="0" w:color="auto"/>
      </w:divBdr>
    </w:div>
    <w:div w:id="1348825128">
      <w:bodyDiv w:val="1"/>
      <w:marLeft w:val="0"/>
      <w:marRight w:val="0"/>
      <w:marTop w:val="0"/>
      <w:marBottom w:val="0"/>
      <w:divBdr>
        <w:top w:val="none" w:sz="0" w:space="0" w:color="auto"/>
        <w:left w:val="none" w:sz="0" w:space="0" w:color="auto"/>
        <w:bottom w:val="none" w:sz="0" w:space="0" w:color="auto"/>
        <w:right w:val="none" w:sz="0" w:space="0" w:color="auto"/>
      </w:divBdr>
    </w:div>
    <w:div w:id="1392079817">
      <w:bodyDiv w:val="1"/>
      <w:marLeft w:val="0"/>
      <w:marRight w:val="0"/>
      <w:marTop w:val="0"/>
      <w:marBottom w:val="0"/>
      <w:divBdr>
        <w:top w:val="none" w:sz="0" w:space="0" w:color="auto"/>
        <w:left w:val="none" w:sz="0" w:space="0" w:color="auto"/>
        <w:bottom w:val="none" w:sz="0" w:space="0" w:color="auto"/>
        <w:right w:val="none" w:sz="0" w:space="0" w:color="auto"/>
      </w:divBdr>
    </w:div>
    <w:div w:id="1396899847">
      <w:bodyDiv w:val="1"/>
      <w:marLeft w:val="0"/>
      <w:marRight w:val="0"/>
      <w:marTop w:val="0"/>
      <w:marBottom w:val="0"/>
      <w:divBdr>
        <w:top w:val="none" w:sz="0" w:space="0" w:color="auto"/>
        <w:left w:val="none" w:sz="0" w:space="0" w:color="auto"/>
        <w:bottom w:val="none" w:sz="0" w:space="0" w:color="auto"/>
        <w:right w:val="none" w:sz="0" w:space="0" w:color="auto"/>
      </w:divBdr>
    </w:div>
    <w:div w:id="1400714215">
      <w:bodyDiv w:val="1"/>
      <w:marLeft w:val="0"/>
      <w:marRight w:val="0"/>
      <w:marTop w:val="0"/>
      <w:marBottom w:val="0"/>
      <w:divBdr>
        <w:top w:val="none" w:sz="0" w:space="0" w:color="auto"/>
        <w:left w:val="none" w:sz="0" w:space="0" w:color="auto"/>
        <w:bottom w:val="none" w:sz="0" w:space="0" w:color="auto"/>
        <w:right w:val="none" w:sz="0" w:space="0" w:color="auto"/>
      </w:divBdr>
    </w:div>
    <w:div w:id="1487748018">
      <w:bodyDiv w:val="1"/>
      <w:marLeft w:val="0"/>
      <w:marRight w:val="0"/>
      <w:marTop w:val="0"/>
      <w:marBottom w:val="0"/>
      <w:divBdr>
        <w:top w:val="none" w:sz="0" w:space="0" w:color="auto"/>
        <w:left w:val="none" w:sz="0" w:space="0" w:color="auto"/>
        <w:bottom w:val="none" w:sz="0" w:space="0" w:color="auto"/>
        <w:right w:val="none" w:sz="0" w:space="0" w:color="auto"/>
      </w:divBdr>
    </w:div>
    <w:div w:id="1492286083">
      <w:bodyDiv w:val="1"/>
      <w:marLeft w:val="0"/>
      <w:marRight w:val="0"/>
      <w:marTop w:val="0"/>
      <w:marBottom w:val="0"/>
      <w:divBdr>
        <w:top w:val="none" w:sz="0" w:space="0" w:color="auto"/>
        <w:left w:val="none" w:sz="0" w:space="0" w:color="auto"/>
        <w:bottom w:val="none" w:sz="0" w:space="0" w:color="auto"/>
        <w:right w:val="none" w:sz="0" w:space="0" w:color="auto"/>
      </w:divBdr>
    </w:div>
    <w:div w:id="1517305271">
      <w:bodyDiv w:val="1"/>
      <w:marLeft w:val="0"/>
      <w:marRight w:val="0"/>
      <w:marTop w:val="0"/>
      <w:marBottom w:val="0"/>
      <w:divBdr>
        <w:top w:val="none" w:sz="0" w:space="0" w:color="auto"/>
        <w:left w:val="none" w:sz="0" w:space="0" w:color="auto"/>
        <w:bottom w:val="none" w:sz="0" w:space="0" w:color="auto"/>
        <w:right w:val="none" w:sz="0" w:space="0" w:color="auto"/>
      </w:divBdr>
    </w:div>
    <w:div w:id="1520311669">
      <w:bodyDiv w:val="1"/>
      <w:marLeft w:val="0"/>
      <w:marRight w:val="0"/>
      <w:marTop w:val="0"/>
      <w:marBottom w:val="0"/>
      <w:divBdr>
        <w:top w:val="none" w:sz="0" w:space="0" w:color="auto"/>
        <w:left w:val="none" w:sz="0" w:space="0" w:color="auto"/>
        <w:bottom w:val="none" w:sz="0" w:space="0" w:color="auto"/>
        <w:right w:val="none" w:sz="0" w:space="0" w:color="auto"/>
      </w:divBdr>
    </w:div>
    <w:div w:id="1595623608">
      <w:bodyDiv w:val="1"/>
      <w:marLeft w:val="0"/>
      <w:marRight w:val="0"/>
      <w:marTop w:val="0"/>
      <w:marBottom w:val="0"/>
      <w:divBdr>
        <w:top w:val="none" w:sz="0" w:space="0" w:color="auto"/>
        <w:left w:val="none" w:sz="0" w:space="0" w:color="auto"/>
        <w:bottom w:val="none" w:sz="0" w:space="0" w:color="auto"/>
        <w:right w:val="none" w:sz="0" w:space="0" w:color="auto"/>
      </w:divBdr>
    </w:div>
    <w:div w:id="1720128363">
      <w:bodyDiv w:val="1"/>
      <w:marLeft w:val="0"/>
      <w:marRight w:val="0"/>
      <w:marTop w:val="0"/>
      <w:marBottom w:val="0"/>
      <w:divBdr>
        <w:top w:val="none" w:sz="0" w:space="0" w:color="auto"/>
        <w:left w:val="none" w:sz="0" w:space="0" w:color="auto"/>
        <w:bottom w:val="none" w:sz="0" w:space="0" w:color="auto"/>
        <w:right w:val="none" w:sz="0" w:space="0" w:color="auto"/>
      </w:divBdr>
    </w:div>
    <w:div w:id="1737975462">
      <w:bodyDiv w:val="1"/>
      <w:marLeft w:val="0"/>
      <w:marRight w:val="0"/>
      <w:marTop w:val="0"/>
      <w:marBottom w:val="0"/>
      <w:divBdr>
        <w:top w:val="none" w:sz="0" w:space="0" w:color="auto"/>
        <w:left w:val="none" w:sz="0" w:space="0" w:color="auto"/>
        <w:bottom w:val="none" w:sz="0" w:space="0" w:color="auto"/>
        <w:right w:val="none" w:sz="0" w:space="0" w:color="auto"/>
      </w:divBdr>
    </w:div>
    <w:div w:id="1755128255">
      <w:bodyDiv w:val="1"/>
      <w:marLeft w:val="0"/>
      <w:marRight w:val="0"/>
      <w:marTop w:val="0"/>
      <w:marBottom w:val="0"/>
      <w:divBdr>
        <w:top w:val="none" w:sz="0" w:space="0" w:color="auto"/>
        <w:left w:val="none" w:sz="0" w:space="0" w:color="auto"/>
        <w:bottom w:val="none" w:sz="0" w:space="0" w:color="auto"/>
        <w:right w:val="none" w:sz="0" w:space="0" w:color="auto"/>
      </w:divBdr>
    </w:div>
    <w:div w:id="1800755618">
      <w:bodyDiv w:val="1"/>
      <w:marLeft w:val="0"/>
      <w:marRight w:val="0"/>
      <w:marTop w:val="0"/>
      <w:marBottom w:val="0"/>
      <w:divBdr>
        <w:top w:val="none" w:sz="0" w:space="0" w:color="auto"/>
        <w:left w:val="none" w:sz="0" w:space="0" w:color="auto"/>
        <w:bottom w:val="none" w:sz="0" w:space="0" w:color="auto"/>
        <w:right w:val="none" w:sz="0" w:space="0" w:color="auto"/>
      </w:divBdr>
    </w:div>
    <w:div w:id="1824083813">
      <w:bodyDiv w:val="1"/>
      <w:marLeft w:val="0"/>
      <w:marRight w:val="0"/>
      <w:marTop w:val="0"/>
      <w:marBottom w:val="0"/>
      <w:divBdr>
        <w:top w:val="none" w:sz="0" w:space="0" w:color="auto"/>
        <w:left w:val="none" w:sz="0" w:space="0" w:color="auto"/>
        <w:bottom w:val="none" w:sz="0" w:space="0" w:color="auto"/>
        <w:right w:val="none" w:sz="0" w:space="0" w:color="auto"/>
      </w:divBdr>
    </w:div>
    <w:div w:id="1930961167">
      <w:bodyDiv w:val="1"/>
      <w:marLeft w:val="0"/>
      <w:marRight w:val="0"/>
      <w:marTop w:val="0"/>
      <w:marBottom w:val="0"/>
      <w:divBdr>
        <w:top w:val="none" w:sz="0" w:space="0" w:color="auto"/>
        <w:left w:val="none" w:sz="0" w:space="0" w:color="auto"/>
        <w:bottom w:val="none" w:sz="0" w:space="0" w:color="auto"/>
        <w:right w:val="none" w:sz="0" w:space="0" w:color="auto"/>
      </w:divBdr>
    </w:div>
    <w:div w:id="1952204138">
      <w:bodyDiv w:val="1"/>
      <w:marLeft w:val="0"/>
      <w:marRight w:val="0"/>
      <w:marTop w:val="0"/>
      <w:marBottom w:val="0"/>
      <w:divBdr>
        <w:top w:val="none" w:sz="0" w:space="0" w:color="auto"/>
        <w:left w:val="none" w:sz="0" w:space="0" w:color="auto"/>
        <w:bottom w:val="none" w:sz="0" w:space="0" w:color="auto"/>
        <w:right w:val="none" w:sz="0" w:space="0" w:color="auto"/>
      </w:divBdr>
    </w:div>
    <w:div w:id="1958441184">
      <w:bodyDiv w:val="1"/>
      <w:marLeft w:val="0"/>
      <w:marRight w:val="0"/>
      <w:marTop w:val="0"/>
      <w:marBottom w:val="0"/>
      <w:divBdr>
        <w:top w:val="none" w:sz="0" w:space="0" w:color="auto"/>
        <w:left w:val="none" w:sz="0" w:space="0" w:color="auto"/>
        <w:bottom w:val="none" w:sz="0" w:space="0" w:color="auto"/>
        <w:right w:val="none" w:sz="0" w:space="0" w:color="auto"/>
      </w:divBdr>
    </w:div>
    <w:div w:id="1968967865">
      <w:bodyDiv w:val="1"/>
      <w:marLeft w:val="0"/>
      <w:marRight w:val="0"/>
      <w:marTop w:val="0"/>
      <w:marBottom w:val="0"/>
      <w:divBdr>
        <w:top w:val="none" w:sz="0" w:space="0" w:color="auto"/>
        <w:left w:val="none" w:sz="0" w:space="0" w:color="auto"/>
        <w:bottom w:val="none" w:sz="0" w:space="0" w:color="auto"/>
        <w:right w:val="none" w:sz="0" w:space="0" w:color="auto"/>
      </w:divBdr>
    </w:div>
    <w:div w:id="1984432271">
      <w:bodyDiv w:val="1"/>
      <w:marLeft w:val="0"/>
      <w:marRight w:val="0"/>
      <w:marTop w:val="0"/>
      <w:marBottom w:val="0"/>
      <w:divBdr>
        <w:top w:val="none" w:sz="0" w:space="0" w:color="auto"/>
        <w:left w:val="none" w:sz="0" w:space="0" w:color="auto"/>
        <w:bottom w:val="none" w:sz="0" w:space="0" w:color="auto"/>
        <w:right w:val="none" w:sz="0" w:space="0" w:color="auto"/>
      </w:divBdr>
    </w:div>
    <w:div w:id="2007171507">
      <w:bodyDiv w:val="1"/>
      <w:marLeft w:val="0"/>
      <w:marRight w:val="0"/>
      <w:marTop w:val="0"/>
      <w:marBottom w:val="0"/>
      <w:divBdr>
        <w:top w:val="none" w:sz="0" w:space="0" w:color="auto"/>
        <w:left w:val="none" w:sz="0" w:space="0" w:color="auto"/>
        <w:bottom w:val="none" w:sz="0" w:space="0" w:color="auto"/>
        <w:right w:val="none" w:sz="0" w:space="0" w:color="auto"/>
      </w:divBdr>
    </w:div>
    <w:div w:id="2008241658">
      <w:bodyDiv w:val="1"/>
      <w:marLeft w:val="0"/>
      <w:marRight w:val="0"/>
      <w:marTop w:val="0"/>
      <w:marBottom w:val="0"/>
      <w:divBdr>
        <w:top w:val="none" w:sz="0" w:space="0" w:color="auto"/>
        <w:left w:val="none" w:sz="0" w:space="0" w:color="auto"/>
        <w:bottom w:val="none" w:sz="0" w:space="0" w:color="auto"/>
        <w:right w:val="none" w:sz="0" w:space="0" w:color="auto"/>
      </w:divBdr>
    </w:div>
    <w:div w:id="2023509667">
      <w:bodyDiv w:val="1"/>
      <w:marLeft w:val="0"/>
      <w:marRight w:val="0"/>
      <w:marTop w:val="0"/>
      <w:marBottom w:val="0"/>
      <w:divBdr>
        <w:top w:val="none" w:sz="0" w:space="0" w:color="auto"/>
        <w:left w:val="none" w:sz="0" w:space="0" w:color="auto"/>
        <w:bottom w:val="none" w:sz="0" w:space="0" w:color="auto"/>
        <w:right w:val="none" w:sz="0" w:space="0" w:color="auto"/>
      </w:divBdr>
    </w:div>
    <w:div w:id="2094664866">
      <w:bodyDiv w:val="1"/>
      <w:marLeft w:val="0"/>
      <w:marRight w:val="0"/>
      <w:marTop w:val="0"/>
      <w:marBottom w:val="0"/>
      <w:divBdr>
        <w:top w:val="none" w:sz="0" w:space="0" w:color="auto"/>
        <w:left w:val="none" w:sz="0" w:space="0" w:color="auto"/>
        <w:bottom w:val="none" w:sz="0" w:space="0" w:color="auto"/>
        <w:right w:val="none" w:sz="0" w:space="0" w:color="auto"/>
      </w:divBdr>
    </w:div>
    <w:div w:id="211636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cezjpr2-mes@nic.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zjpr2-mes@nic.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gov.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efproc.mes.gov.in" TargetMode="External"/><Relationship Id="rId4" Type="http://schemas.openxmlformats.org/officeDocument/2006/relationships/settings" Target="settings.xml"/><Relationship Id="rId9" Type="http://schemas.openxmlformats.org/officeDocument/2006/relationships/hyperlink" Target="mailto:ktz3-mes@nic.in"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C8767-DD27-4361-AD54-A0F5298B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3614</TotalTime>
  <Pages>9</Pages>
  <Words>4300</Words>
  <Characters>23739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SCHEDULE ‘A’</vt:lpstr>
    </vt:vector>
  </TitlesOfParts>
  <Company/>
  <LinksUpToDate>false</LinksUpToDate>
  <CharactersWithSpaces>27984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‘A’</dc:title>
  <dc:creator>mod</dc:creator>
  <cp:lastModifiedBy>USER</cp:lastModifiedBy>
  <cp:revision>642</cp:revision>
  <cp:lastPrinted>2018-12-20T13:49:00Z</cp:lastPrinted>
  <dcterms:created xsi:type="dcterms:W3CDTF">2013-05-21T16:46:00Z</dcterms:created>
  <dcterms:modified xsi:type="dcterms:W3CDTF">2018-12-21T05:08:00Z</dcterms:modified>
</cp:coreProperties>
</file>